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4EA51" w14:textId="77777777" w:rsidR="00F528A5" w:rsidRDefault="00FC0E03">
      <w:pPr>
        <w:spacing w:after="0" w:line="259" w:lineRule="auto"/>
        <w:ind w:left="-852" w:right="1120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CE9FCE2" wp14:editId="05D0BC74">
                <wp:simplePos x="0" y="0"/>
                <wp:positionH relativeFrom="page">
                  <wp:posOffset>0</wp:posOffset>
                </wp:positionH>
                <wp:positionV relativeFrom="page">
                  <wp:posOffset>0</wp:posOffset>
                </wp:positionV>
                <wp:extent cx="7560564" cy="10691622"/>
                <wp:effectExtent l="0" t="0" r="2540" b="0"/>
                <wp:wrapTopAndBottom/>
                <wp:docPr id="17826" name="Group 17826"/>
                <wp:cNvGraphicFramePr/>
                <a:graphic xmlns:a="http://schemas.openxmlformats.org/drawingml/2006/main">
                  <a:graphicData uri="http://schemas.microsoft.com/office/word/2010/wordprocessingGroup">
                    <wpg:wgp>
                      <wpg:cNvGrpSpPr/>
                      <wpg:grpSpPr>
                        <a:xfrm>
                          <a:off x="0" y="0"/>
                          <a:ext cx="7560564" cy="10691622"/>
                          <a:chOff x="0" y="0"/>
                          <a:chExt cx="7560564" cy="10691622"/>
                        </a:xfrm>
                      </wpg:grpSpPr>
                      <wps:wsp>
                        <wps:cNvPr id="6" name="Rectangle 6"/>
                        <wps:cNvSpPr/>
                        <wps:spPr>
                          <a:xfrm>
                            <a:off x="541020" y="181721"/>
                            <a:ext cx="51809" cy="207922"/>
                          </a:xfrm>
                          <a:prstGeom prst="rect">
                            <a:avLst/>
                          </a:prstGeom>
                          <a:ln>
                            <a:noFill/>
                          </a:ln>
                        </wps:spPr>
                        <wps:txbx>
                          <w:txbxContent>
                            <w:p w14:paraId="58FA4F22" w14:textId="77777777" w:rsidR="0062702E" w:rsidRDefault="0062702E">
                              <w:pPr>
                                <w:spacing w:after="160" w:line="259" w:lineRule="auto"/>
                                <w:ind w:left="0" w:firstLine="0"/>
                                <w:jc w:val="left"/>
                              </w:pPr>
                              <w:r>
                                <w:t xml:space="preserve"> </w:t>
                              </w:r>
                            </w:p>
                          </w:txbxContent>
                        </wps:txbx>
                        <wps:bodyPr horzOverflow="overflow" vert="horz" lIns="0" tIns="0" rIns="0" bIns="0" rtlCol="0">
                          <a:noAutofit/>
                        </wps:bodyPr>
                      </wps:wsp>
                      <wps:wsp>
                        <wps:cNvPr id="25889" name="Freeform: Shape 25889"/>
                        <wps:cNvSpPr/>
                        <wps:spPr>
                          <a:xfrm>
                            <a:off x="20574" y="0"/>
                            <a:ext cx="7523988" cy="445008"/>
                          </a:xfrm>
                          <a:custGeom>
                            <a:avLst/>
                            <a:gdLst/>
                            <a:ahLst/>
                            <a:cxnLst/>
                            <a:rect l="0" t="0" r="0" b="0"/>
                            <a:pathLst>
                              <a:path w="7523988" h="445008">
                                <a:moveTo>
                                  <a:pt x="0" y="0"/>
                                </a:moveTo>
                                <a:lnTo>
                                  <a:pt x="7523988" y="0"/>
                                </a:lnTo>
                                <a:lnTo>
                                  <a:pt x="7523988" y="445008"/>
                                </a:lnTo>
                                <a:lnTo>
                                  <a:pt x="0" y="445008"/>
                                </a:lnTo>
                                <a:lnTo>
                                  <a:pt x="0" y="0"/>
                                </a:lnTo>
                              </a:path>
                            </a:pathLst>
                          </a:custGeom>
                          <a:ln w="0" cap="flat">
                            <a:miter lim="127000"/>
                          </a:ln>
                        </wps:spPr>
                        <wps:style>
                          <a:lnRef idx="0">
                            <a:srgbClr val="000000">
                              <a:alpha val="0"/>
                            </a:srgbClr>
                          </a:lnRef>
                          <a:fillRef idx="1">
                            <a:srgbClr val="213368"/>
                          </a:fillRef>
                          <a:effectRef idx="0">
                            <a:scrgbClr r="0" g="0" b="0"/>
                          </a:effectRef>
                          <a:fontRef idx="none"/>
                        </wps:style>
                        <wps:bodyPr/>
                      </wps:wsp>
                      <wps:wsp>
                        <wps:cNvPr id="8" name="Freeform: Shape 8"/>
                        <wps:cNvSpPr/>
                        <wps:spPr>
                          <a:xfrm>
                            <a:off x="20574" y="0"/>
                            <a:ext cx="7523988" cy="445008"/>
                          </a:xfrm>
                          <a:custGeom>
                            <a:avLst/>
                            <a:gdLst/>
                            <a:ahLst/>
                            <a:cxnLst/>
                            <a:rect l="0" t="0" r="0" b="0"/>
                            <a:pathLst>
                              <a:path w="7523988" h="445008">
                                <a:moveTo>
                                  <a:pt x="0" y="445008"/>
                                </a:moveTo>
                                <a:lnTo>
                                  <a:pt x="7523988" y="445008"/>
                                </a:lnTo>
                                <a:lnTo>
                                  <a:pt x="7523988" y="0"/>
                                </a:lnTo>
                                <a:lnTo>
                                  <a:pt x="0" y="0"/>
                                </a:lnTo>
                                <a:close/>
                              </a:path>
                            </a:pathLst>
                          </a:custGeom>
                          <a:ln w="25908" cap="flat">
                            <a:round/>
                          </a:ln>
                        </wps:spPr>
                        <wps:style>
                          <a:lnRef idx="1">
                            <a:srgbClr val="385D8A"/>
                          </a:lnRef>
                          <a:fillRef idx="0">
                            <a:srgbClr val="000000">
                              <a:alpha val="0"/>
                            </a:srgbClr>
                          </a:fillRef>
                          <a:effectRef idx="0">
                            <a:scrgbClr r="0" g="0" b="0"/>
                          </a:effectRef>
                          <a:fontRef idx="none"/>
                        </wps:style>
                        <wps:bodyPr/>
                      </wps:wsp>
                      <wps:wsp>
                        <wps:cNvPr id="9" name="Rectangle 9"/>
                        <wps:cNvSpPr/>
                        <wps:spPr>
                          <a:xfrm>
                            <a:off x="541020" y="411860"/>
                            <a:ext cx="140786" cy="565004"/>
                          </a:xfrm>
                          <a:prstGeom prst="rect">
                            <a:avLst/>
                          </a:prstGeom>
                          <a:ln>
                            <a:noFill/>
                          </a:ln>
                        </wps:spPr>
                        <wps:txbx>
                          <w:txbxContent>
                            <w:p w14:paraId="3382C46F" w14:textId="77777777" w:rsidR="0062702E" w:rsidRDefault="0062702E">
                              <w:pPr>
                                <w:spacing w:after="160" w:line="259" w:lineRule="auto"/>
                                <w:ind w:left="0" w:firstLine="0"/>
                                <w:jc w:val="left"/>
                              </w:pPr>
                              <w:r>
                                <w:rPr>
                                  <w:color w:val="213469"/>
                                  <w:sz w:val="60"/>
                                </w:rPr>
                                <w:t xml:space="preserve"> </w:t>
                              </w:r>
                            </w:p>
                          </w:txbxContent>
                        </wps:txbx>
                        <wps:bodyPr horzOverflow="overflow" vert="horz" lIns="0" tIns="0" rIns="0" bIns="0" rtlCol="0">
                          <a:noAutofit/>
                        </wps:bodyPr>
                      </wps:wsp>
                      <wps:wsp>
                        <wps:cNvPr id="25890" name="Freeform: Shape 25890"/>
                        <wps:cNvSpPr/>
                        <wps:spPr>
                          <a:xfrm>
                            <a:off x="0" y="401574"/>
                            <a:ext cx="7560564" cy="10290048"/>
                          </a:xfrm>
                          <a:custGeom>
                            <a:avLst/>
                            <a:gdLst/>
                            <a:ahLst/>
                            <a:cxnLst/>
                            <a:rect l="0" t="0" r="0" b="0"/>
                            <a:pathLst>
                              <a:path w="7560564" h="10290048">
                                <a:moveTo>
                                  <a:pt x="0" y="0"/>
                                </a:moveTo>
                                <a:lnTo>
                                  <a:pt x="7560564" y="0"/>
                                </a:lnTo>
                                <a:lnTo>
                                  <a:pt x="7560564" y="10290048"/>
                                </a:lnTo>
                                <a:lnTo>
                                  <a:pt x="0" y="10290048"/>
                                </a:lnTo>
                                <a:lnTo>
                                  <a:pt x="0" y="0"/>
                                </a:lnTo>
                              </a:path>
                            </a:pathLst>
                          </a:custGeom>
                          <a:ln w="0" cap="flat">
                            <a:round/>
                          </a:ln>
                        </wps:spPr>
                        <wps:style>
                          <a:lnRef idx="0">
                            <a:srgbClr val="000000">
                              <a:alpha val="0"/>
                            </a:srgbClr>
                          </a:lnRef>
                          <a:fillRef idx="1">
                            <a:srgbClr val="213469"/>
                          </a:fillRef>
                          <a:effectRef idx="0">
                            <a:scrgbClr r="0" g="0" b="0"/>
                          </a:effectRef>
                          <a:fontRef idx="none"/>
                        </wps:style>
                        <wps:bodyPr/>
                      </wps:wsp>
                      <wps:wsp>
                        <wps:cNvPr id="11" name="Rectangle 11"/>
                        <wps:cNvSpPr/>
                        <wps:spPr>
                          <a:xfrm>
                            <a:off x="91440" y="1751695"/>
                            <a:ext cx="6451315" cy="207922"/>
                          </a:xfrm>
                          <a:prstGeom prst="rect">
                            <a:avLst/>
                          </a:prstGeom>
                          <a:ln>
                            <a:noFill/>
                          </a:ln>
                        </wps:spPr>
                        <wps:txbx>
                          <w:txbxContent>
                            <w:p w14:paraId="094F9DF3" w14:textId="77777777" w:rsidR="0062702E" w:rsidRDefault="0062702E">
                              <w:pPr>
                                <w:spacing w:after="160" w:line="259" w:lineRule="auto"/>
                                <w:ind w:left="0" w:firstLine="0"/>
                                <w:jc w:val="left"/>
                              </w:pPr>
                              <w:r>
                                <w:rPr>
                                  <w:color w:val="FFFFFF"/>
                                </w:rPr>
                                <w:t xml:space="preserve">                                                                                                                             </w:t>
                              </w:r>
                            </w:p>
                          </w:txbxContent>
                        </wps:txbx>
                        <wps:bodyPr horzOverflow="overflow" vert="horz" lIns="0" tIns="0" rIns="0" bIns="0" rtlCol="0">
                          <a:noAutofit/>
                        </wps:bodyPr>
                      </wps:wsp>
                      <wps:wsp>
                        <wps:cNvPr id="12" name="Rectangle 12"/>
                        <wps:cNvSpPr/>
                        <wps:spPr>
                          <a:xfrm>
                            <a:off x="4946269" y="1751695"/>
                            <a:ext cx="722379" cy="207922"/>
                          </a:xfrm>
                          <a:prstGeom prst="rect">
                            <a:avLst/>
                          </a:prstGeom>
                          <a:ln>
                            <a:noFill/>
                          </a:ln>
                        </wps:spPr>
                        <wps:txbx>
                          <w:txbxContent>
                            <w:p w14:paraId="7E02BF92" w14:textId="77777777" w:rsidR="0062702E" w:rsidRDefault="0062702E">
                              <w:pPr>
                                <w:spacing w:after="160" w:line="259" w:lineRule="auto"/>
                                <w:ind w:left="0" w:firstLine="0"/>
                                <w:jc w:val="left"/>
                              </w:pPr>
                              <w:r>
                                <w:rPr>
                                  <w:color w:val="FFFFFF"/>
                                </w:rPr>
                                <w:t xml:space="preserve">              </w:t>
                              </w:r>
                            </w:p>
                          </w:txbxContent>
                        </wps:txbx>
                        <wps:bodyPr horzOverflow="overflow" vert="horz" lIns="0" tIns="0" rIns="0" bIns="0" rtlCol="0">
                          <a:noAutofit/>
                        </wps:bodyPr>
                      </wps:wsp>
                      <wps:wsp>
                        <wps:cNvPr id="13" name="Rectangle 13"/>
                        <wps:cNvSpPr/>
                        <wps:spPr>
                          <a:xfrm>
                            <a:off x="7058914" y="1751695"/>
                            <a:ext cx="51809" cy="207922"/>
                          </a:xfrm>
                          <a:prstGeom prst="rect">
                            <a:avLst/>
                          </a:prstGeom>
                          <a:ln>
                            <a:noFill/>
                          </a:ln>
                        </wps:spPr>
                        <wps:txbx>
                          <w:txbxContent>
                            <w:p w14:paraId="1902D659" w14:textId="77777777" w:rsidR="0062702E" w:rsidRDefault="0062702E">
                              <w:pPr>
                                <w:spacing w:after="160" w:line="259" w:lineRule="auto"/>
                                <w:ind w:left="0" w:firstLine="0"/>
                                <w:jc w:val="left"/>
                              </w:pPr>
                              <w:r>
                                <w:rPr>
                                  <w:color w:val="FFFFFF"/>
                                </w:rPr>
                                <w:t xml:space="preserve"> </w:t>
                              </w:r>
                            </w:p>
                          </w:txbxContent>
                        </wps:txbx>
                        <wps:bodyPr horzOverflow="overflow" vert="horz" lIns="0" tIns="0" rIns="0" bIns="0" rtlCol="0">
                          <a:noAutofit/>
                        </wps:bodyPr>
                      </wps:wsp>
                      <wps:wsp>
                        <wps:cNvPr id="14" name="Rectangle 14"/>
                        <wps:cNvSpPr/>
                        <wps:spPr>
                          <a:xfrm>
                            <a:off x="91440" y="1882760"/>
                            <a:ext cx="51809" cy="207922"/>
                          </a:xfrm>
                          <a:prstGeom prst="rect">
                            <a:avLst/>
                          </a:prstGeom>
                          <a:ln>
                            <a:noFill/>
                          </a:ln>
                        </wps:spPr>
                        <wps:txbx>
                          <w:txbxContent>
                            <w:p w14:paraId="3A1494FF" w14:textId="77777777" w:rsidR="0062702E" w:rsidRDefault="0062702E">
                              <w:pPr>
                                <w:spacing w:after="160" w:line="259" w:lineRule="auto"/>
                                <w:ind w:left="0" w:firstLine="0"/>
                                <w:jc w:val="left"/>
                              </w:pPr>
                              <w:r>
                                <w:rPr>
                                  <w:color w:val="FFFFFF"/>
                                </w:rPr>
                                <w:t xml:space="preserve"> </w:t>
                              </w:r>
                            </w:p>
                          </w:txbxContent>
                        </wps:txbx>
                        <wps:bodyPr horzOverflow="overflow" vert="horz" lIns="0" tIns="0" rIns="0" bIns="0" rtlCol="0">
                          <a:noAutofit/>
                        </wps:bodyPr>
                      </wps:wsp>
                      <wps:wsp>
                        <wps:cNvPr id="15" name="Rectangle 15"/>
                        <wps:cNvSpPr/>
                        <wps:spPr>
                          <a:xfrm>
                            <a:off x="91440" y="2050414"/>
                            <a:ext cx="140786" cy="565004"/>
                          </a:xfrm>
                          <a:prstGeom prst="rect">
                            <a:avLst/>
                          </a:prstGeom>
                          <a:ln>
                            <a:noFill/>
                          </a:ln>
                        </wps:spPr>
                        <wps:txbx>
                          <w:txbxContent>
                            <w:p w14:paraId="46D19101" w14:textId="77777777" w:rsidR="0062702E" w:rsidRDefault="0062702E">
                              <w:pPr>
                                <w:spacing w:after="160" w:line="259" w:lineRule="auto"/>
                                <w:ind w:left="0" w:firstLine="0"/>
                                <w:jc w:val="left"/>
                              </w:pPr>
                              <w:r>
                                <w:rPr>
                                  <w:color w:val="FFFFFF"/>
                                  <w:sz w:val="60"/>
                                </w:rPr>
                                <w:t xml:space="preserve"> </w:t>
                              </w:r>
                            </w:p>
                          </w:txbxContent>
                        </wps:txbx>
                        <wps:bodyPr horzOverflow="overflow" vert="horz" lIns="0" tIns="0" rIns="0" bIns="0" rtlCol="0">
                          <a:noAutofit/>
                        </wps:bodyPr>
                      </wps:wsp>
                      <wps:wsp>
                        <wps:cNvPr id="16" name="Rectangle 16"/>
                        <wps:cNvSpPr/>
                        <wps:spPr>
                          <a:xfrm>
                            <a:off x="548640" y="2050414"/>
                            <a:ext cx="140786" cy="565004"/>
                          </a:xfrm>
                          <a:prstGeom prst="rect">
                            <a:avLst/>
                          </a:prstGeom>
                          <a:ln>
                            <a:noFill/>
                          </a:ln>
                        </wps:spPr>
                        <wps:txbx>
                          <w:txbxContent>
                            <w:p w14:paraId="5D20A42D" w14:textId="77777777" w:rsidR="0062702E" w:rsidRDefault="0062702E">
                              <w:pPr>
                                <w:spacing w:after="160" w:line="259" w:lineRule="auto"/>
                                <w:ind w:left="0" w:firstLine="0"/>
                                <w:jc w:val="left"/>
                              </w:pPr>
                              <w:r>
                                <w:rPr>
                                  <w:color w:val="FFFFFF"/>
                                  <w:sz w:val="60"/>
                                </w:rPr>
                                <w:t xml:space="preserve"> </w:t>
                              </w:r>
                            </w:p>
                          </w:txbxContent>
                        </wps:txbx>
                        <wps:bodyPr horzOverflow="overflow" vert="horz" lIns="0" tIns="0" rIns="0" bIns="0" rtlCol="0">
                          <a:noAutofit/>
                        </wps:bodyPr>
                      </wps:wsp>
                      <wps:wsp>
                        <wps:cNvPr id="17" name="Rectangle 17"/>
                        <wps:cNvSpPr/>
                        <wps:spPr>
                          <a:xfrm>
                            <a:off x="541020" y="2497328"/>
                            <a:ext cx="6532222" cy="904007"/>
                          </a:xfrm>
                          <a:prstGeom prst="rect">
                            <a:avLst/>
                          </a:prstGeom>
                          <a:ln>
                            <a:noFill/>
                          </a:ln>
                        </wps:spPr>
                        <wps:txbx>
                          <w:txbxContent>
                            <w:p w14:paraId="6E34B692" w14:textId="77777777" w:rsidR="0062702E" w:rsidRDefault="0062702E">
                              <w:pPr>
                                <w:spacing w:after="160" w:line="259" w:lineRule="auto"/>
                                <w:ind w:left="0" w:firstLine="0"/>
                                <w:jc w:val="left"/>
                              </w:pPr>
                              <w:r>
                                <w:rPr>
                                  <w:b/>
                                  <w:color w:val="FFFFFF"/>
                                  <w:sz w:val="96"/>
                                </w:rPr>
                                <w:t xml:space="preserve">Glasgow Airport </w:t>
                              </w:r>
                            </w:p>
                          </w:txbxContent>
                        </wps:txbx>
                        <wps:bodyPr horzOverflow="overflow" vert="horz" lIns="0" tIns="0" rIns="0" bIns="0" rtlCol="0">
                          <a:noAutofit/>
                        </wps:bodyPr>
                      </wps:wsp>
                      <wps:wsp>
                        <wps:cNvPr id="18" name="Rectangle 18"/>
                        <wps:cNvSpPr/>
                        <wps:spPr>
                          <a:xfrm>
                            <a:off x="5452237" y="2497328"/>
                            <a:ext cx="225257" cy="904007"/>
                          </a:xfrm>
                          <a:prstGeom prst="rect">
                            <a:avLst/>
                          </a:prstGeom>
                          <a:ln>
                            <a:noFill/>
                          </a:ln>
                        </wps:spPr>
                        <wps:txbx>
                          <w:txbxContent>
                            <w:p w14:paraId="5F5345FE" w14:textId="77777777" w:rsidR="0062702E" w:rsidRDefault="0062702E">
                              <w:pPr>
                                <w:spacing w:after="160" w:line="259" w:lineRule="auto"/>
                                <w:ind w:left="0" w:firstLine="0"/>
                                <w:jc w:val="left"/>
                              </w:pPr>
                              <w:r>
                                <w:rPr>
                                  <w:b/>
                                  <w:color w:val="FFFFFF"/>
                                  <w:sz w:val="96"/>
                                </w:rPr>
                                <w:t xml:space="preserve"> </w:t>
                              </w:r>
                            </w:p>
                          </w:txbxContent>
                        </wps:txbx>
                        <wps:bodyPr horzOverflow="overflow" vert="horz" lIns="0" tIns="0" rIns="0" bIns="0" rtlCol="0">
                          <a:noAutofit/>
                        </wps:bodyPr>
                      </wps:wsp>
                      <wps:wsp>
                        <wps:cNvPr id="19" name="Rectangle 19"/>
                        <wps:cNvSpPr/>
                        <wps:spPr>
                          <a:xfrm>
                            <a:off x="541020" y="3193415"/>
                            <a:ext cx="5200967" cy="678005"/>
                          </a:xfrm>
                          <a:prstGeom prst="rect">
                            <a:avLst/>
                          </a:prstGeom>
                          <a:ln>
                            <a:noFill/>
                          </a:ln>
                        </wps:spPr>
                        <wps:txbx>
                          <w:txbxContent>
                            <w:p w14:paraId="5CF9A707" w14:textId="77777777" w:rsidR="0062702E" w:rsidRDefault="0062702E">
                              <w:pPr>
                                <w:spacing w:after="160" w:line="259" w:lineRule="auto"/>
                                <w:ind w:left="0" w:firstLine="0"/>
                                <w:jc w:val="left"/>
                              </w:pPr>
                              <w:r>
                                <w:rPr>
                                  <w:b/>
                                  <w:color w:val="FFFFFF"/>
                                  <w:sz w:val="72"/>
                                </w:rPr>
                                <w:t>Conditions of Use</w:t>
                              </w:r>
                            </w:p>
                          </w:txbxContent>
                        </wps:txbx>
                        <wps:bodyPr horzOverflow="overflow" vert="horz" lIns="0" tIns="0" rIns="0" bIns="0" rtlCol="0">
                          <a:noAutofit/>
                        </wps:bodyPr>
                      </wps:wsp>
                      <wps:wsp>
                        <wps:cNvPr id="20" name="Rectangle 20"/>
                        <wps:cNvSpPr/>
                        <wps:spPr>
                          <a:xfrm>
                            <a:off x="4454017" y="3193415"/>
                            <a:ext cx="168943" cy="678005"/>
                          </a:xfrm>
                          <a:prstGeom prst="rect">
                            <a:avLst/>
                          </a:prstGeom>
                          <a:ln>
                            <a:noFill/>
                          </a:ln>
                        </wps:spPr>
                        <wps:txbx>
                          <w:txbxContent>
                            <w:p w14:paraId="6A6159D6" w14:textId="77777777" w:rsidR="0062702E" w:rsidRDefault="0062702E">
                              <w:pPr>
                                <w:spacing w:after="160" w:line="259" w:lineRule="auto"/>
                                <w:ind w:left="0" w:firstLine="0"/>
                                <w:jc w:val="left"/>
                              </w:pPr>
                              <w:r>
                                <w:rPr>
                                  <w:b/>
                                  <w:color w:val="FFFFFF"/>
                                  <w:sz w:val="72"/>
                                </w:rPr>
                                <w:t xml:space="preserve"> </w:t>
                              </w:r>
                            </w:p>
                          </w:txbxContent>
                        </wps:txbx>
                        <wps:bodyPr horzOverflow="overflow" vert="horz" lIns="0" tIns="0" rIns="0" bIns="0" rtlCol="0">
                          <a:noAutofit/>
                        </wps:bodyPr>
                      </wps:wsp>
                      <wps:wsp>
                        <wps:cNvPr id="21" name="Rectangle 21"/>
                        <wps:cNvSpPr/>
                        <wps:spPr>
                          <a:xfrm>
                            <a:off x="541020" y="3710257"/>
                            <a:ext cx="3330935" cy="300582"/>
                          </a:xfrm>
                          <a:prstGeom prst="rect">
                            <a:avLst/>
                          </a:prstGeom>
                          <a:ln>
                            <a:noFill/>
                          </a:ln>
                        </wps:spPr>
                        <wps:txbx>
                          <w:txbxContent>
                            <w:p w14:paraId="7751228C" w14:textId="77777777" w:rsidR="0062702E" w:rsidRDefault="0062702E">
                              <w:pPr>
                                <w:spacing w:after="160" w:line="259" w:lineRule="auto"/>
                                <w:ind w:left="0" w:firstLine="0"/>
                                <w:jc w:val="left"/>
                              </w:pPr>
                              <w:r>
                                <w:rPr>
                                  <w:b/>
                                  <w:color w:val="FFFFFF"/>
                                  <w:sz w:val="32"/>
                                </w:rPr>
                                <w:t>Including Airport Charges</w:t>
                              </w:r>
                            </w:p>
                          </w:txbxContent>
                        </wps:txbx>
                        <wps:bodyPr horzOverflow="overflow" vert="horz" lIns="0" tIns="0" rIns="0" bIns="0" rtlCol="0">
                          <a:noAutofit/>
                        </wps:bodyPr>
                      </wps:wsp>
                      <wps:wsp>
                        <wps:cNvPr id="22" name="Rectangle 22"/>
                        <wps:cNvSpPr/>
                        <wps:spPr>
                          <a:xfrm>
                            <a:off x="3048635" y="3710257"/>
                            <a:ext cx="74898" cy="300582"/>
                          </a:xfrm>
                          <a:prstGeom prst="rect">
                            <a:avLst/>
                          </a:prstGeom>
                          <a:ln>
                            <a:noFill/>
                          </a:ln>
                        </wps:spPr>
                        <wps:txbx>
                          <w:txbxContent>
                            <w:p w14:paraId="7534D005" w14:textId="77777777" w:rsidR="0062702E" w:rsidRDefault="0062702E">
                              <w:pPr>
                                <w:spacing w:after="160" w:line="259" w:lineRule="auto"/>
                                <w:ind w:left="0" w:firstLine="0"/>
                                <w:jc w:val="left"/>
                              </w:pPr>
                              <w:r>
                                <w:rPr>
                                  <w:b/>
                                  <w:color w:val="FFFFFF"/>
                                  <w:sz w:val="32"/>
                                </w:rPr>
                                <w:t xml:space="preserve"> </w:t>
                              </w:r>
                            </w:p>
                          </w:txbxContent>
                        </wps:txbx>
                        <wps:bodyPr horzOverflow="overflow" vert="horz" lIns="0" tIns="0" rIns="0" bIns="0" rtlCol="0">
                          <a:noAutofit/>
                        </wps:bodyPr>
                      </wps:wsp>
                      <wps:wsp>
                        <wps:cNvPr id="23" name="Rectangle 23"/>
                        <wps:cNvSpPr/>
                        <wps:spPr>
                          <a:xfrm>
                            <a:off x="91440" y="3955258"/>
                            <a:ext cx="118068" cy="522806"/>
                          </a:xfrm>
                          <a:prstGeom prst="rect">
                            <a:avLst/>
                          </a:prstGeom>
                          <a:ln>
                            <a:noFill/>
                          </a:ln>
                        </wps:spPr>
                        <wps:txbx>
                          <w:txbxContent>
                            <w:p w14:paraId="2E0C5C22" w14:textId="77777777" w:rsidR="0062702E" w:rsidRDefault="0062702E">
                              <w:pPr>
                                <w:spacing w:after="160" w:line="259" w:lineRule="auto"/>
                                <w:ind w:left="0" w:firstLine="0"/>
                                <w:jc w:val="left"/>
                              </w:pPr>
                              <w:r>
                                <w:rPr>
                                  <w:rFonts w:ascii="Times New Roman" w:eastAsia="Times New Roman" w:hAnsi="Times New Roman" w:cs="Times New Roman"/>
                                  <w:b/>
                                  <w:color w:val="FFFFFF"/>
                                  <w:sz w:val="56"/>
                                </w:rPr>
                                <w:t xml:space="preserve"> </w:t>
                              </w:r>
                            </w:p>
                          </w:txbxContent>
                        </wps:txbx>
                        <wps:bodyPr horzOverflow="overflow" vert="horz" lIns="0" tIns="0" rIns="0" bIns="0" rtlCol="0">
                          <a:noAutofit/>
                        </wps:bodyPr>
                      </wps:wsp>
                      <wps:wsp>
                        <wps:cNvPr id="24" name="Rectangle 24"/>
                        <wps:cNvSpPr/>
                        <wps:spPr>
                          <a:xfrm>
                            <a:off x="548641" y="4382736"/>
                            <a:ext cx="2021223" cy="226001"/>
                          </a:xfrm>
                          <a:prstGeom prst="rect">
                            <a:avLst/>
                          </a:prstGeom>
                          <a:ln>
                            <a:noFill/>
                          </a:ln>
                        </wps:spPr>
                        <wps:txbx>
                          <w:txbxContent>
                            <w:p w14:paraId="042E461C" w14:textId="5F42B12A" w:rsidR="0062702E" w:rsidRDefault="0062702E">
                              <w:pPr>
                                <w:spacing w:after="160" w:line="259" w:lineRule="auto"/>
                                <w:ind w:left="0" w:firstLine="0"/>
                                <w:jc w:val="left"/>
                              </w:pPr>
                              <w:r>
                                <w:rPr>
                                  <w:color w:val="FFFFFF"/>
                                  <w:sz w:val="24"/>
                                </w:rPr>
                                <w:t xml:space="preserve">From 1 January </w:t>
                              </w:r>
                              <w:r w:rsidR="00AB2CC5">
                                <w:rPr>
                                  <w:color w:val="FFFFFF"/>
                                  <w:sz w:val="24"/>
                                </w:rPr>
                                <w:t>2</w:t>
                              </w:r>
                              <w:r w:rsidR="0022261D">
                                <w:rPr>
                                  <w:color w:val="FFFFFF"/>
                                  <w:sz w:val="24"/>
                                </w:rPr>
                                <w:t>0</w:t>
                              </w:r>
                              <w:r w:rsidR="004E75F7">
                                <w:rPr>
                                  <w:color w:val="FFFFFF"/>
                                  <w:sz w:val="24"/>
                                </w:rPr>
                                <w:t>24</w:t>
                              </w:r>
                              <w:r w:rsidR="00AB2CC5">
                                <w:rPr>
                                  <w:color w:val="FFFFFF"/>
                                  <w:sz w:val="24"/>
                                </w:rPr>
                                <w:t xml:space="preserve"> </w:t>
                              </w:r>
                            </w:p>
                          </w:txbxContent>
                        </wps:txbx>
                        <wps:bodyPr horzOverflow="overflow" vert="horz" lIns="0" tIns="0" rIns="0" bIns="0" rtlCol="0">
                          <a:noAutofit/>
                        </wps:bodyPr>
                      </wps:wsp>
                      <wps:wsp>
                        <wps:cNvPr id="25" name="Rectangle 25"/>
                        <wps:cNvSpPr/>
                        <wps:spPr>
                          <a:xfrm>
                            <a:off x="2946146" y="4397756"/>
                            <a:ext cx="339743" cy="226001"/>
                          </a:xfrm>
                          <a:prstGeom prst="rect">
                            <a:avLst/>
                          </a:prstGeom>
                          <a:ln>
                            <a:noFill/>
                          </a:ln>
                        </wps:spPr>
                        <wps:txbx>
                          <w:txbxContent>
                            <w:p w14:paraId="1D108713" w14:textId="6F863936" w:rsidR="0062702E" w:rsidRDefault="0062702E">
                              <w:pPr>
                                <w:spacing w:after="160" w:line="259" w:lineRule="auto"/>
                                <w:ind w:left="0" w:firstLine="0"/>
                                <w:jc w:val="left"/>
                              </w:pPr>
                            </w:p>
                          </w:txbxContent>
                        </wps:txbx>
                        <wps:bodyPr horzOverflow="overflow" vert="horz" lIns="0" tIns="0" rIns="0" bIns="0" rtlCol="0">
                          <a:noAutofit/>
                        </wps:bodyPr>
                      </wps:wsp>
                      <wps:wsp>
                        <wps:cNvPr id="27" name="Rectangle 27"/>
                        <wps:cNvSpPr/>
                        <wps:spPr>
                          <a:xfrm>
                            <a:off x="1990598" y="4350131"/>
                            <a:ext cx="56314" cy="226001"/>
                          </a:xfrm>
                          <a:prstGeom prst="rect">
                            <a:avLst/>
                          </a:prstGeom>
                          <a:ln>
                            <a:noFill/>
                          </a:ln>
                        </wps:spPr>
                        <wps:txbx>
                          <w:txbxContent>
                            <w:p w14:paraId="20A12117" w14:textId="77777777" w:rsidR="0062702E" w:rsidRDefault="0062702E">
                              <w:pPr>
                                <w:spacing w:after="160" w:line="259" w:lineRule="auto"/>
                                <w:ind w:left="0" w:firstLine="0"/>
                                <w:jc w:val="left"/>
                              </w:pPr>
                              <w:r>
                                <w:rPr>
                                  <w:color w:val="FFFFFF"/>
                                  <w:sz w:val="24"/>
                                </w:rPr>
                                <w:t xml:space="preserve"> </w:t>
                              </w:r>
                            </w:p>
                          </w:txbxContent>
                        </wps:txbx>
                        <wps:bodyPr horzOverflow="overflow" vert="horz" lIns="0" tIns="0" rIns="0" bIns="0" rtlCol="0">
                          <a:noAutofit/>
                        </wps:bodyPr>
                      </wps:wsp>
                      <wps:wsp>
                        <wps:cNvPr id="28" name="Rectangle 28"/>
                        <wps:cNvSpPr/>
                        <wps:spPr>
                          <a:xfrm>
                            <a:off x="91440" y="4525391"/>
                            <a:ext cx="56314" cy="226001"/>
                          </a:xfrm>
                          <a:prstGeom prst="rect">
                            <a:avLst/>
                          </a:prstGeom>
                          <a:ln>
                            <a:noFill/>
                          </a:ln>
                        </wps:spPr>
                        <wps:txbx>
                          <w:txbxContent>
                            <w:p w14:paraId="08CE2277" w14:textId="77777777" w:rsidR="0062702E" w:rsidRDefault="0062702E">
                              <w:pPr>
                                <w:spacing w:after="160" w:line="259" w:lineRule="auto"/>
                                <w:ind w:left="0" w:firstLine="0"/>
                                <w:jc w:val="left"/>
                              </w:pPr>
                              <w:r>
                                <w:rPr>
                                  <w:color w:val="FFFFFF"/>
                                  <w:sz w:val="24"/>
                                </w:rPr>
                                <w:t xml:space="preserve"> </w:t>
                              </w:r>
                            </w:p>
                          </w:txbxContent>
                        </wps:txbx>
                        <wps:bodyPr horzOverflow="overflow" vert="horz" lIns="0" tIns="0" rIns="0" bIns="0" rtlCol="0">
                          <a:noAutofit/>
                        </wps:bodyPr>
                      </wps:wsp>
                      <wps:wsp>
                        <wps:cNvPr id="29" name="Rectangle 29"/>
                        <wps:cNvSpPr/>
                        <wps:spPr>
                          <a:xfrm>
                            <a:off x="91440" y="4700651"/>
                            <a:ext cx="56314" cy="226001"/>
                          </a:xfrm>
                          <a:prstGeom prst="rect">
                            <a:avLst/>
                          </a:prstGeom>
                          <a:ln>
                            <a:noFill/>
                          </a:ln>
                        </wps:spPr>
                        <wps:txbx>
                          <w:txbxContent>
                            <w:p w14:paraId="72820105" w14:textId="77777777" w:rsidR="0062702E" w:rsidRDefault="0062702E">
                              <w:pPr>
                                <w:spacing w:after="160" w:line="259" w:lineRule="auto"/>
                                <w:ind w:left="0" w:firstLine="0"/>
                                <w:jc w:val="left"/>
                              </w:pPr>
                              <w:r>
                                <w:rPr>
                                  <w:color w:val="FFFFFF"/>
                                  <w:sz w:val="24"/>
                                </w:rPr>
                                <w:t xml:space="preserve"> </w:t>
                              </w:r>
                            </w:p>
                          </w:txbxContent>
                        </wps:txbx>
                        <wps:bodyPr horzOverflow="overflow" vert="horz" lIns="0" tIns="0" rIns="0" bIns="0" rtlCol="0">
                          <a:noAutofit/>
                        </wps:bodyPr>
                      </wps:wsp>
                      <wps:wsp>
                        <wps:cNvPr id="30" name="Rectangle 30"/>
                        <wps:cNvSpPr/>
                        <wps:spPr>
                          <a:xfrm>
                            <a:off x="91440" y="4875911"/>
                            <a:ext cx="56314" cy="226001"/>
                          </a:xfrm>
                          <a:prstGeom prst="rect">
                            <a:avLst/>
                          </a:prstGeom>
                          <a:ln>
                            <a:noFill/>
                          </a:ln>
                        </wps:spPr>
                        <wps:txbx>
                          <w:txbxContent>
                            <w:p w14:paraId="1AF1BF6D" w14:textId="77777777" w:rsidR="0062702E" w:rsidRDefault="0062702E">
                              <w:pPr>
                                <w:spacing w:after="160" w:line="259" w:lineRule="auto"/>
                                <w:ind w:left="0" w:firstLine="0"/>
                                <w:jc w:val="left"/>
                              </w:pPr>
                              <w:r>
                                <w:rPr>
                                  <w:color w:val="FFFFFF"/>
                                  <w:sz w:val="24"/>
                                </w:rPr>
                                <w:t xml:space="preserve"> </w:t>
                              </w:r>
                            </w:p>
                          </w:txbxContent>
                        </wps:txbx>
                        <wps:bodyPr horzOverflow="overflow" vert="horz" lIns="0" tIns="0" rIns="0" bIns="0" rtlCol="0">
                          <a:noAutofit/>
                        </wps:bodyPr>
                      </wps:wsp>
                      <wps:wsp>
                        <wps:cNvPr id="31" name="Rectangle 31"/>
                        <wps:cNvSpPr/>
                        <wps:spPr>
                          <a:xfrm>
                            <a:off x="91440" y="5051171"/>
                            <a:ext cx="56314" cy="226001"/>
                          </a:xfrm>
                          <a:prstGeom prst="rect">
                            <a:avLst/>
                          </a:prstGeom>
                          <a:ln>
                            <a:noFill/>
                          </a:ln>
                        </wps:spPr>
                        <wps:txbx>
                          <w:txbxContent>
                            <w:p w14:paraId="68A3FC7A" w14:textId="77777777" w:rsidR="0062702E" w:rsidRDefault="0062702E">
                              <w:pPr>
                                <w:spacing w:after="160" w:line="259" w:lineRule="auto"/>
                                <w:ind w:left="0" w:firstLine="0"/>
                                <w:jc w:val="left"/>
                              </w:pPr>
                              <w:r>
                                <w:rPr>
                                  <w:color w:val="FFFFFF"/>
                                  <w:sz w:val="24"/>
                                </w:rPr>
                                <w:t xml:space="preserve"> </w:t>
                              </w:r>
                            </w:p>
                          </w:txbxContent>
                        </wps:txbx>
                        <wps:bodyPr horzOverflow="overflow" vert="horz" lIns="0" tIns="0" rIns="0" bIns="0" rtlCol="0">
                          <a:noAutofit/>
                        </wps:bodyPr>
                      </wps:wsp>
                      <wps:wsp>
                        <wps:cNvPr id="32" name="Rectangle 32"/>
                        <wps:cNvSpPr/>
                        <wps:spPr>
                          <a:xfrm>
                            <a:off x="91440" y="5226431"/>
                            <a:ext cx="56314" cy="226001"/>
                          </a:xfrm>
                          <a:prstGeom prst="rect">
                            <a:avLst/>
                          </a:prstGeom>
                          <a:ln>
                            <a:noFill/>
                          </a:ln>
                        </wps:spPr>
                        <wps:txbx>
                          <w:txbxContent>
                            <w:p w14:paraId="54B66FFC" w14:textId="77777777" w:rsidR="0062702E" w:rsidRDefault="0062702E">
                              <w:pPr>
                                <w:spacing w:after="160" w:line="259" w:lineRule="auto"/>
                                <w:ind w:left="0" w:firstLine="0"/>
                                <w:jc w:val="left"/>
                              </w:pPr>
                              <w:r>
                                <w:rPr>
                                  <w:color w:val="FFFFFF"/>
                                  <w:sz w:val="24"/>
                                </w:rPr>
                                <w:t xml:space="preserve"> </w:t>
                              </w:r>
                            </w:p>
                          </w:txbxContent>
                        </wps:txbx>
                        <wps:bodyPr horzOverflow="overflow" vert="horz" lIns="0" tIns="0" rIns="0" bIns="0" rtlCol="0">
                          <a:noAutofit/>
                        </wps:bodyPr>
                      </wps:wsp>
                      <wps:wsp>
                        <wps:cNvPr id="33" name="Rectangle 33"/>
                        <wps:cNvSpPr/>
                        <wps:spPr>
                          <a:xfrm>
                            <a:off x="91440" y="5401691"/>
                            <a:ext cx="56314" cy="226001"/>
                          </a:xfrm>
                          <a:prstGeom prst="rect">
                            <a:avLst/>
                          </a:prstGeom>
                          <a:ln>
                            <a:noFill/>
                          </a:ln>
                        </wps:spPr>
                        <wps:txbx>
                          <w:txbxContent>
                            <w:p w14:paraId="056CC716" w14:textId="77777777" w:rsidR="0062702E" w:rsidRDefault="0062702E">
                              <w:pPr>
                                <w:spacing w:after="160" w:line="259" w:lineRule="auto"/>
                                <w:ind w:left="0" w:firstLine="0"/>
                                <w:jc w:val="left"/>
                              </w:pPr>
                              <w:r>
                                <w:rPr>
                                  <w:color w:val="FFFFFF"/>
                                  <w:sz w:val="24"/>
                                </w:rPr>
                                <w:t xml:space="preserve"> </w:t>
                              </w:r>
                            </w:p>
                          </w:txbxContent>
                        </wps:txbx>
                        <wps:bodyPr horzOverflow="overflow" vert="horz" lIns="0" tIns="0" rIns="0" bIns="0" rtlCol="0">
                          <a:noAutofit/>
                        </wps:bodyPr>
                      </wps:wsp>
                      <wps:wsp>
                        <wps:cNvPr id="34" name="Rectangle 34"/>
                        <wps:cNvSpPr/>
                        <wps:spPr>
                          <a:xfrm>
                            <a:off x="91440" y="5576951"/>
                            <a:ext cx="56314" cy="226001"/>
                          </a:xfrm>
                          <a:prstGeom prst="rect">
                            <a:avLst/>
                          </a:prstGeom>
                          <a:ln>
                            <a:noFill/>
                          </a:ln>
                        </wps:spPr>
                        <wps:txbx>
                          <w:txbxContent>
                            <w:p w14:paraId="5B801F3A" w14:textId="77777777" w:rsidR="0062702E" w:rsidRDefault="0062702E">
                              <w:pPr>
                                <w:spacing w:after="160" w:line="259" w:lineRule="auto"/>
                                <w:ind w:left="0" w:firstLine="0"/>
                                <w:jc w:val="left"/>
                              </w:pPr>
                              <w:r>
                                <w:rPr>
                                  <w:color w:val="FFFFFF"/>
                                  <w:sz w:val="24"/>
                                </w:rPr>
                                <w:t xml:space="preserve"> </w:t>
                              </w:r>
                            </w:p>
                          </w:txbxContent>
                        </wps:txbx>
                        <wps:bodyPr horzOverflow="overflow" vert="horz" lIns="0" tIns="0" rIns="0" bIns="0" rtlCol="0">
                          <a:noAutofit/>
                        </wps:bodyPr>
                      </wps:wsp>
                      <wps:wsp>
                        <wps:cNvPr id="35" name="Rectangle 35"/>
                        <wps:cNvSpPr/>
                        <wps:spPr>
                          <a:xfrm>
                            <a:off x="91440" y="5752211"/>
                            <a:ext cx="56314" cy="226001"/>
                          </a:xfrm>
                          <a:prstGeom prst="rect">
                            <a:avLst/>
                          </a:prstGeom>
                          <a:ln>
                            <a:noFill/>
                          </a:ln>
                        </wps:spPr>
                        <wps:txbx>
                          <w:txbxContent>
                            <w:p w14:paraId="37D14916" w14:textId="77777777" w:rsidR="0062702E" w:rsidRDefault="0062702E">
                              <w:pPr>
                                <w:spacing w:after="160" w:line="259" w:lineRule="auto"/>
                                <w:ind w:left="0" w:firstLine="0"/>
                                <w:jc w:val="left"/>
                              </w:pPr>
                              <w:r>
                                <w:rPr>
                                  <w:color w:val="FFFFFF"/>
                                  <w:sz w:val="24"/>
                                </w:rPr>
                                <w:t xml:space="preserve"> </w:t>
                              </w:r>
                            </w:p>
                          </w:txbxContent>
                        </wps:txbx>
                        <wps:bodyPr horzOverflow="overflow" vert="horz" lIns="0" tIns="0" rIns="0" bIns="0" rtlCol="0">
                          <a:noAutofit/>
                        </wps:bodyPr>
                      </wps:wsp>
                      <wps:wsp>
                        <wps:cNvPr id="36" name="Rectangle 36"/>
                        <wps:cNvSpPr/>
                        <wps:spPr>
                          <a:xfrm>
                            <a:off x="91440" y="5927725"/>
                            <a:ext cx="56314" cy="226001"/>
                          </a:xfrm>
                          <a:prstGeom prst="rect">
                            <a:avLst/>
                          </a:prstGeom>
                          <a:ln>
                            <a:noFill/>
                          </a:ln>
                        </wps:spPr>
                        <wps:txbx>
                          <w:txbxContent>
                            <w:p w14:paraId="242F6E80" w14:textId="77777777" w:rsidR="0062702E" w:rsidRDefault="0062702E">
                              <w:pPr>
                                <w:spacing w:after="160" w:line="259" w:lineRule="auto"/>
                                <w:ind w:left="0" w:firstLine="0"/>
                                <w:jc w:val="left"/>
                              </w:pPr>
                              <w:r>
                                <w:rPr>
                                  <w:color w:val="FFFFFF"/>
                                  <w:sz w:val="24"/>
                                </w:rPr>
                                <w:t xml:space="preserve"> </w:t>
                              </w:r>
                            </w:p>
                          </w:txbxContent>
                        </wps:txbx>
                        <wps:bodyPr horzOverflow="overflow" vert="horz" lIns="0" tIns="0" rIns="0" bIns="0" rtlCol="0">
                          <a:noAutofit/>
                        </wps:bodyPr>
                      </wps:wsp>
                      <wps:wsp>
                        <wps:cNvPr id="37" name="Rectangle 37"/>
                        <wps:cNvSpPr/>
                        <wps:spPr>
                          <a:xfrm>
                            <a:off x="91440" y="6102985"/>
                            <a:ext cx="56314" cy="226001"/>
                          </a:xfrm>
                          <a:prstGeom prst="rect">
                            <a:avLst/>
                          </a:prstGeom>
                          <a:ln>
                            <a:noFill/>
                          </a:ln>
                        </wps:spPr>
                        <wps:txbx>
                          <w:txbxContent>
                            <w:p w14:paraId="3204D375" w14:textId="77777777" w:rsidR="0062702E" w:rsidRDefault="0062702E">
                              <w:pPr>
                                <w:spacing w:after="160" w:line="259" w:lineRule="auto"/>
                                <w:ind w:left="0" w:firstLine="0"/>
                                <w:jc w:val="left"/>
                              </w:pPr>
                              <w:r>
                                <w:rPr>
                                  <w:color w:val="FFFFFF"/>
                                  <w:sz w:val="24"/>
                                </w:rPr>
                                <w:t xml:space="preserve"> </w:t>
                              </w:r>
                            </w:p>
                          </w:txbxContent>
                        </wps:txbx>
                        <wps:bodyPr horzOverflow="overflow" vert="horz" lIns="0" tIns="0" rIns="0" bIns="0" rtlCol="0">
                          <a:noAutofit/>
                        </wps:bodyPr>
                      </wps:wsp>
                      <wps:wsp>
                        <wps:cNvPr id="38" name="Rectangle 38"/>
                        <wps:cNvSpPr/>
                        <wps:spPr>
                          <a:xfrm>
                            <a:off x="91440" y="6278245"/>
                            <a:ext cx="56314" cy="226001"/>
                          </a:xfrm>
                          <a:prstGeom prst="rect">
                            <a:avLst/>
                          </a:prstGeom>
                          <a:ln>
                            <a:noFill/>
                          </a:ln>
                        </wps:spPr>
                        <wps:txbx>
                          <w:txbxContent>
                            <w:p w14:paraId="38579CA0" w14:textId="77777777" w:rsidR="0062702E" w:rsidRDefault="0062702E">
                              <w:pPr>
                                <w:spacing w:after="160" w:line="259" w:lineRule="auto"/>
                                <w:ind w:left="0" w:firstLine="0"/>
                                <w:jc w:val="left"/>
                              </w:pPr>
                              <w:r>
                                <w:rPr>
                                  <w:color w:val="FFFFFF"/>
                                  <w:sz w:val="24"/>
                                </w:rPr>
                                <w:t xml:space="preserve"> </w:t>
                              </w:r>
                            </w:p>
                          </w:txbxContent>
                        </wps:txbx>
                        <wps:bodyPr horzOverflow="overflow" vert="horz" lIns="0" tIns="0" rIns="0" bIns="0" rtlCol="0">
                          <a:noAutofit/>
                        </wps:bodyPr>
                      </wps:wsp>
                      <wps:wsp>
                        <wps:cNvPr id="39" name="Rectangle 39"/>
                        <wps:cNvSpPr/>
                        <wps:spPr>
                          <a:xfrm>
                            <a:off x="91440" y="6453505"/>
                            <a:ext cx="56314" cy="226001"/>
                          </a:xfrm>
                          <a:prstGeom prst="rect">
                            <a:avLst/>
                          </a:prstGeom>
                          <a:ln>
                            <a:noFill/>
                          </a:ln>
                        </wps:spPr>
                        <wps:txbx>
                          <w:txbxContent>
                            <w:p w14:paraId="3F49E7D9" w14:textId="77777777" w:rsidR="0062702E" w:rsidRDefault="0062702E">
                              <w:pPr>
                                <w:spacing w:after="160" w:line="259" w:lineRule="auto"/>
                                <w:ind w:left="0" w:firstLine="0"/>
                                <w:jc w:val="left"/>
                              </w:pPr>
                              <w:r>
                                <w:rPr>
                                  <w:color w:val="FFFFFF"/>
                                  <w:sz w:val="24"/>
                                </w:rPr>
                                <w:t xml:space="preserve"> </w:t>
                              </w:r>
                            </w:p>
                          </w:txbxContent>
                        </wps:txbx>
                        <wps:bodyPr horzOverflow="overflow" vert="horz" lIns="0" tIns="0" rIns="0" bIns="0" rtlCol="0">
                          <a:noAutofit/>
                        </wps:bodyPr>
                      </wps:wsp>
                      <wps:wsp>
                        <wps:cNvPr id="40" name="Rectangle 40"/>
                        <wps:cNvSpPr/>
                        <wps:spPr>
                          <a:xfrm>
                            <a:off x="91440" y="6628765"/>
                            <a:ext cx="56314" cy="226002"/>
                          </a:xfrm>
                          <a:prstGeom prst="rect">
                            <a:avLst/>
                          </a:prstGeom>
                          <a:ln>
                            <a:noFill/>
                          </a:ln>
                        </wps:spPr>
                        <wps:txbx>
                          <w:txbxContent>
                            <w:p w14:paraId="5185CD61" w14:textId="77777777" w:rsidR="0062702E" w:rsidRDefault="0062702E">
                              <w:pPr>
                                <w:spacing w:after="160" w:line="259" w:lineRule="auto"/>
                                <w:ind w:left="0" w:firstLine="0"/>
                                <w:jc w:val="left"/>
                              </w:pPr>
                              <w:r>
                                <w:rPr>
                                  <w:color w:val="FFFFFF"/>
                                  <w:sz w:val="24"/>
                                </w:rPr>
                                <w:t xml:space="preserve"> </w:t>
                              </w:r>
                            </w:p>
                          </w:txbxContent>
                        </wps:txbx>
                        <wps:bodyPr horzOverflow="overflow" vert="horz" lIns="0" tIns="0" rIns="0" bIns="0" rtlCol="0">
                          <a:noAutofit/>
                        </wps:bodyPr>
                      </wps:wsp>
                      <wps:wsp>
                        <wps:cNvPr id="41" name="Rectangle 41"/>
                        <wps:cNvSpPr/>
                        <wps:spPr>
                          <a:xfrm>
                            <a:off x="91440" y="6804025"/>
                            <a:ext cx="56314" cy="226001"/>
                          </a:xfrm>
                          <a:prstGeom prst="rect">
                            <a:avLst/>
                          </a:prstGeom>
                          <a:ln>
                            <a:noFill/>
                          </a:ln>
                        </wps:spPr>
                        <wps:txbx>
                          <w:txbxContent>
                            <w:p w14:paraId="416F44B2" w14:textId="77777777" w:rsidR="0062702E" w:rsidRDefault="0062702E">
                              <w:pPr>
                                <w:spacing w:after="160" w:line="259" w:lineRule="auto"/>
                                <w:ind w:left="0" w:firstLine="0"/>
                                <w:jc w:val="left"/>
                              </w:pPr>
                              <w:r>
                                <w:rPr>
                                  <w:color w:val="FFFFFF"/>
                                  <w:sz w:val="24"/>
                                </w:rPr>
                                <w:t xml:space="preserve"> </w:t>
                              </w:r>
                            </w:p>
                          </w:txbxContent>
                        </wps:txbx>
                        <wps:bodyPr horzOverflow="overflow" vert="horz" lIns="0" tIns="0" rIns="0" bIns="0" rtlCol="0">
                          <a:noAutofit/>
                        </wps:bodyPr>
                      </wps:wsp>
                      <wps:wsp>
                        <wps:cNvPr id="42" name="Rectangle 42"/>
                        <wps:cNvSpPr/>
                        <wps:spPr>
                          <a:xfrm>
                            <a:off x="91440" y="6979285"/>
                            <a:ext cx="56314" cy="226002"/>
                          </a:xfrm>
                          <a:prstGeom prst="rect">
                            <a:avLst/>
                          </a:prstGeom>
                          <a:ln>
                            <a:noFill/>
                          </a:ln>
                        </wps:spPr>
                        <wps:txbx>
                          <w:txbxContent>
                            <w:p w14:paraId="1A6E5BD4" w14:textId="77777777" w:rsidR="0062702E" w:rsidRDefault="0062702E">
                              <w:pPr>
                                <w:spacing w:after="160" w:line="259" w:lineRule="auto"/>
                                <w:ind w:left="0" w:firstLine="0"/>
                                <w:jc w:val="left"/>
                              </w:pPr>
                              <w:r>
                                <w:rPr>
                                  <w:color w:val="FFFFFF"/>
                                  <w:sz w:val="24"/>
                                </w:rPr>
                                <w:t xml:space="preserve"> </w:t>
                              </w:r>
                            </w:p>
                          </w:txbxContent>
                        </wps:txbx>
                        <wps:bodyPr horzOverflow="overflow" vert="horz" lIns="0" tIns="0" rIns="0" bIns="0" rtlCol="0">
                          <a:noAutofit/>
                        </wps:bodyPr>
                      </wps:wsp>
                      <wps:wsp>
                        <wps:cNvPr id="43" name="Rectangle 43"/>
                        <wps:cNvSpPr/>
                        <wps:spPr>
                          <a:xfrm>
                            <a:off x="91440" y="7154546"/>
                            <a:ext cx="56314" cy="226001"/>
                          </a:xfrm>
                          <a:prstGeom prst="rect">
                            <a:avLst/>
                          </a:prstGeom>
                          <a:ln>
                            <a:noFill/>
                          </a:ln>
                        </wps:spPr>
                        <wps:txbx>
                          <w:txbxContent>
                            <w:p w14:paraId="33BAB523" w14:textId="77777777" w:rsidR="0062702E" w:rsidRDefault="0062702E">
                              <w:pPr>
                                <w:spacing w:after="160" w:line="259" w:lineRule="auto"/>
                                <w:ind w:left="0" w:firstLine="0"/>
                                <w:jc w:val="left"/>
                              </w:pPr>
                              <w:r>
                                <w:rPr>
                                  <w:color w:val="FFFFFF"/>
                                  <w:sz w:val="24"/>
                                </w:rPr>
                                <w:t xml:space="preserve"> </w:t>
                              </w:r>
                            </w:p>
                          </w:txbxContent>
                        </wps:txbx>
                        <wps:bodyPr horzOverflow="overflow" vert="horz" lIns="0" tIns="0" rIns="0" bIns="0" rtlCol="0">
                          <a:noAutofit/>
                        </wps:bodyPr>
                      </wps:wsp>
                      <wps:wsp>
                        <wps:cNvPr id="44" name="Rectangle 44"/>
                        <wps:cNvSpPr/>
                        <wps:spPr>
                          <a:xfrm>
                            <a:off x="91440" y="7329805"/>
                            <a:ext cx="56314" cy="226002"/>
                          </a:xfrm>
                          <a:prstGeom prst="rect">
                            <a:avLst/>
                          </a:prstGeom>
                          <a:ln>
                            <a:noFill/>
                          </a:ln>
                        </wps:spPr>
                        <wps:txbx>
                          <w:txbxContent>
                            <w:p w14:paraId="1C33DFAA" w14:textId="77777777" w:rsidR="0062702E" w:rsidRDefault="0062702E">
                              <w:pPr>
                                <w:spacing w:after="160" w:line="259" w:lineRule="auto"/>
                                <w:ind w:left="0" w:firstLine="0"/>
                                <w:jc w:val="left"/>
                              </w:pPr>
                              <w:r>
                                <w:rPr>
                                  <w:color w:val="FFFFFF"/>
                                  <w:sz w:val="24"/>
                                </w:rPr>
                                <w:t xml:space="preserve"> </w:t>
                              </w:r>
                            </w:p>
                          </w:txbxContent>
                        </wps:txbx>
                        <wps:bodyPr horzOverflow="overflow" vert="horz" lIns="0" tIns="0" rIns="0" bIns="0" rtlCol="0">
                          <a:noAutofit/>
                        </wps:bodyPr>
                      </wps:wsp>
                      <wps:wsp>
                        <wps:cNvPr id="45" name="Rectangle 45"/>
                        <wps:cNvSpPr/>
                        <wps:spPr>
                          <a:xfrm>
                            <a:off x="91440" y="7505065"/>
                            <a:ext cx="56314" cy="226002"/>
                          </a:xfrm>
                          <a:prstGeom prst="rect">
                            <a:avLst/>
                          </a:prstGeom>
                          <a:ln>
                            <a:noFill/>
                          </a:ln>
                        </wps:spPr>
                        <wps:txbx>
                          <w:txbxContent>
                            <w:p w14:paraId="7421BDEA" w14:textId="77777777" w:rsidR="0062702E" w:rsidRDefault="0062702E">
                              <w:pPr>
                                <w:spacing w:after="160" w:line="259" w:lineRule="auto"/>
                                <w:ind w:left="0" w:firstLine="0"/>
                                <w:jc w:val="left"/>
                              </w:pPr>
                              <w:r>
                                <w:rPr>
                                  <w:color w:val="FFFFFF"/>
                                  <w:sz w:val="24"/>
                                </w:rPr>
                                <w:t xml:space="preserve"> </w:t>
                              </w:r>
                            </w:p>
                          </w:txbxContent>
                        </wps:txbx>
                        <wps:bodyPr horzOverflow="overflow" vert="horz" lIns="0" tIns="0" rIns="0" bIns="0" rtlCol="0">
                          <a:noAutofit/>
                        </wps:bodyPr>
                      </wps:wsp>
                      <wps:wsp>
                        <wps:cNvPr id="46" name="Rectangle 46"/>
                        <wps:cNvSpPr/>
                        <wps:spPr>
                          <a:xfrm>
                            <a:off x="91440" y="7680325"/>
                            <a:ext cx="56314" cy="226002"/>
                          </a:xfrm>
                          <a:prstGeom prst="rect">
                            <a:avLst/>
                          </a:prstGeom>
                          <a:ln>
                            <a:noFill/>
                          </a:ln>
                        </wps:spPr>
                        <wps:txbx>
                          <w:txbxContent>
                            <w:p w14:paraId="365CCF48" w14:textId="77777777" w:rsidR="0062702E" w:rsidRDefault="0062702E">
                              <w:pPr>
                                <w:spacing w:after="160" w:line="259" w:lineRule="auto"/>
                                <w:ind w:left="0" w:firstLine="0"/>
                                <w:jc w:val="left"/>
                              </w:pPr>
                              <w:r>
                                <w:rPr>
                                  <w:color w:val="FFFFFF"/>
                                  <w:sz w:val="24"/>
                                </w:rPr>
                                <w:t xml:space="preserve"> </w:t>
                              </w:r>
                            </w:p>
                          </w:txbxContent>
                        </wps:txbx>
                        <wps:bodyPr horzOverflow="overflow" vert="horz" lIns="0" tIns="0" rIns="0" bIns="0" rtlCol="0">
                          <a:noAutofit/>
                        </wps:bodyPr>
                      </wps:wsp>
                      <wps:wsp>
                        <wps:cNvPr id="47" name="Rectangle 47"/>
                        <wps:cNvSpPr/>
                        <wps:spPr>
                          <a:xfrm>
                            <a:off x="91440" y="7855585"/>
                            <a:ext cx="56314" cy="226002"/>
                          </a:xfrm>
                          <a:prstGeom prst="rect">
                            <a:avLst/>
                          </a:prstGeom>
                          <a:ln>
                            <a:noFill/>
                          </a:ln>
                        </wps:spPr>
                        <wps:txbx>
                          <w:txbxContent>
                            <w:p w14:paraId="18063952" w14:textId="77777777" w:rsidR="0062702E" w:rsidRDefault="0062702E">
                              <w:pPr>
                                <w:spacing w:after="160" w:line="259" w:lineRule="auto"/>
                                <w:ind w:left="0" w:firstLine="0"/>
                                <w:jc w:val="left"/>
                              </w:pPr>
                              <w:r>
                                <w:rPr>
                                  <w:color w:val="FFFFFF"/>
                                  <w:sz w:val="24"/>
                                </w:rPr>
                                <w:t xml:space="preserve"> </w:t>
                              </w:r>
                            </w:p>
                          </w:txbxContent>
                        </wps:txbx>
                        <wps:bodyPr horzOverflow="overflow" vert="horz" lIns="0" tIns="0" rIns="0" bIns="0" rtlCol="0">
                          <a:noAutofit/>
                        </wps:bodyPr>
                      </wps:wsp>
                      <wps:wsp>
                        <wps:cNvPr id="48" name="Rectangle 48"/>
                        <wps:cNvSpPr/>
                        <wps:spPr>
                          <a:xfrm>
                            <a:off x="91440" y="8030845"/>
                            <a:ext cx="56314" cy="226002"/>
                          </a:xfrm>
                          <a:prstGeom prst="rect">
                            <a:avLst/>
                          </a:prstGeom>
                          <a:ln>
                            <a:noFill/>
                          </a:ln>
                        </wps:spPr>
                        <wps:txbx>
                          <w:txbxContent>
                            <w:p w14:paraId="292B98C7" w14:textId="77777777" w:rsidR="0062702E" w:rsidRDefault="0062702E">
                              <w:pPr>
                                <w:spacing w:after="160" w:line="259" w:lineRule="auto"/>
                                <w:ind w:left="0" w:firstLine="0"/>
                                <w:jc w:val="left"/>
                              </w:pPr>
                              <w:r>
                                <w:rPr>
                                  <w:color w:val="FFFFFF"/>
                                  <w:sz w:val="24"/>
                                </w:rPr>
                                <w:t xml:space="preserve"> </w:t>
                              </w:r>
                            </w:p>
                          </w:txbxContent>
                        </wps:txbx>
                        <wps:bodyPr horzOverflow="overflow" vert="horz" lIns="0" tIns="0" rIns="0" bIns="0" rtlCol="0">
                          <a:noAutofit/>
                        </wps:bodyPr>
                      </wps:wsp>
                      <wps:wsp>
                        <wps:cNvPr id="49" name="Rectangle 49"/>
                        <wps:cNvSpPr/>
                        <wps:spPr>
                          <a:xfrm>
                            <a:off x="91440" y="8206105"/>
                            <a:ext cx="56314" cy="226002"/>
                          </a:xfrm>
                          <a:prstGeom prst="rect">
                            <a:avLst/>
                          </a:prstGeom>
                          <a:ln>
                            <a:noFill/>
                          </a:ln>
                        </wps:spPr>
                        <wps:txbx>
                          <w:txbxContent>
                            <w:p w14:paraId="3487D7D5" w14:textId="77777777" w:rsidR="0062702E" w:rsidRDefault="0062702E">
                              <w:pPr>
                                <w:spacing w:after="160" w:line="259" w:lineRule="auto"/>
                                <w:ind w:left="0" w:firstLine="0"/>
                                <w:jc w:val="left"/>
                              </w:pPr>
                              <w:r>
                                <w:rPr>
                                  <w:color w:val="FFFFFF"/>
                                  <w:sz w:val="24"/>
                                </w:rPr>
                                <w:t xml:space="preserve"> </w:t>
                              </w:r>
                            </w:p>
                          </w:txbxContent>
                        </wps:txbx>
                        <wps:bodyPr horzOverflow="overflow" vert="horz" lIns="0" tIns="0" rIns="0" bIns="0" rtlCol="0">
                          <a:noAutofit/>
                        </wps:bodyPr>
                      </wps:wsp>
                      <wps:wsp>
                        <wps:cNvPr id="50" name="Rectangle 50"/>
                        <wps:cNvSpPr/>
                        <wps:spPr>
                          <a:xfrm>
                            <a:off x="91440" y="8381746"/>
                            <a:ext cx="56314" cy="226002"/>
                          </a:xfrm>
                          <a:prstGeom prst="rect">
                            <a:avLst/>
                          </a:prstGeom>
                          <a:ln>
                            <a:noFill/>
                          </a:ln>
                        </wps:spPr>
                        <wps:txbx>
                          <w:txbxContent>
                            <w:p w14:paraId="110235A1" w14:textId="77777777" w:rsidR="0062702E" w:rsidRDefault="0062702E">
                              <w:pPr>
                                <w:spacing w:after="160" w:line="259" w:lineRule="auto"/>
                                <w:ind w:left="0" w:firstLine="0"/>
                                <w:jc w:val="left"/>
                              </w:pPr>
                              <w:r>
                                <w:rPr>
                                  <w:color w:val="FFFFFF"/>
                                  <w:sz w:val="24"/>
                                </w:rPr>
                                <w:t xml:space="preserve"> </w:t>
                              </w:r>
                            </w:p>
                          </w:txbxContent>
                        </wps:txbx>
                        <wps:bodyPr horzOverflow="overflow" vert="horz" lIns="0" tIns="0" rIns="0" bIns="0" rtlCol="0">
                          <a:noAutofit/>
                        </wps:bodyPr>
                      </wps:wsp>
                      <wps:wsp>
                        <wps:cNvPr id="51" name="Rectangle 51"/>
                        <wps:cNvSpPr/>
                        <wps:spPr>
                          <a:xfrm>
                            <a:off x="91440" y="8557006"/>
                            <a:ext cx="56314" cy="226002"/>
                          </a:xfrm>
                          <a:prstGeom prst="rect">
                            <a:avLst/>
                          </a:prstGeom>
                          <a:ln>
                            <a:noFill/>
                          </a:ln>
                        </wps:spPr>
                        <wps:txbx>
                          <w:txbxContent>
                            <w:p w14:paraId="79954D4D" w14:textId="77777777" w:rsidR="0062702E" w:rsidRDefault="0062702E">
                              <w:pPr>
                                <w:spacing w:after="160" w:line="259" w:lineRule="auto"/>
                                <w:ind w:left="0" w:firstLine="0"/>
                                <w:jc w:val="left"/>
                              </w:pPr>
                              <w:r>
                                <w:rPr>
                                  <w:color w:val="FFFFFF"/>
                                  <w:sz w:val="24"/>
                                </w:rPr>
                                <w:t xml:space="preserve"> </w:t>
                              </w:r>
                            </w:p>
                          </w:txbxContent>
                        </wps:txbx>
                        <wps:bodyPr horzOverflow="overflow" vert="horz" lIns="0" tIns="0" rIns="0" bIns="0" rtlCol="0">
                          <a:noAutofit/>
                        </wps:bodyPr>
                      </wps:wsp>
                      <wps:wsp>
                        <wps:cNvPr id="52" name="Rectangle 52"/>
                        <wps:cNvSpPr/>
                        <wps:spPr>
                          <a:xfrm>
                            <a:off x="91440" y="8732266"/>
                            <a:ext cx="56314" cy="226002"/>
                          </a:xfrm>
                          <a:prstGeom prst="rect">
                            <a:avLst/>
                          </a:prstGeom>
                          <a:ln>
                            <a:noFill/>
                          </a:ln>
                        </wps:spPr>
                        <wps:txbx>
                          <w:txbxContent>
                            <w:p w14:paraId="36DA71B8" w14:textId="77777777" w:rsidR="0062702E" w:rsidRDefault="0062702E">
                              <w:pPr>
                                <w:spacing w:after="160" w:line="259" w:lineRule="auto"/>
                                <w:ind w:left="0" w:firstLine="0"/>
                                <w:jc w:val="left"/>
                              </w:pPr>
                              <w:r>
                                <w:rPr>
                                  <w:color w:val="FFFFFF"/>
                                  <w:sz w:val="24"/>
                                </w:rPr>
                                <w:t xml:space="preserve"> </w:t>
                              </w:r>
                            </w:p>
                          </w:txbxContent>
                        </wps:txbx>
                        <wps:bodyPr horzOverflow="overflow" vert="horz" lIns="0" tIns="0" rIns="0" bIns="0" rtlCol="0">
                          <a:noAutofit/>
                        </wps:bodyPr>
                      </wps:wsp>
                      <wps:wsp>
                        <wps:cNvPr id="53" name="Rectangle 53"/>
                        <wps:cNvSpPr/>
                        <wps:spPr>
                          <a:xfrm>
                            <a:off x="91440" y="8907526"/>
                            <a:ext cx="56314" cy="226002"/>
                          </a:xfrm>
                          <a:prstGeom prst="rect">
                            <a:avLst/>
                          </a:prstGeom>
                          <a:ln>
                            <a:noFill/>
                          </a:ln>
                        </wps:spPr>
                        <wps:txbx>
                          <w:txbxContent>
                            <w:p w14:paraId="1D0D946C" w14:textId="77777777" w:rsidR="0062702E" w:rsidRDefault="0062702E">
                              <w:pPr>
                                <w:spacing w:after="160" w:line="259" w:lineRule="auto"/>
                                <w:ind w:left="0" w:firstLine="0"/>
                                <w:jc w:val="left"/>
                              </w:pPr>
                              <w:r>
                                <w:rPr>
                                  <w:color w:val="FFFFFF"/>
                                  <w:sz w:val="24"/>
                                </w:rPr>
                                <w:t xml:space="preserve"> </w:t>
                              </w:r>
                            </w:p>
                          </w:txbxContent>
                        </wps:txbx>
                        <wps:bodyPr horzOverflow="overflow" vert="horz" lIns="0" tIns="0" rIns="0" bIns="0" rtlCol="0">
                          <a:noAutofit/>
                        </wps:bodyPr>
                      </wps:wsp>
                      <wps:wsp>
                        <wps:cNvPr id="54" name="Rectangle 54"/>
                        <wps:cNvSpPr/>
                        <wps:spPr>
                          <a:xfrm>
                            <a:off x="91440" y="9082786"/>
                            <a:ext cx="56314" cy="226002"/>
                          </a:xfrm>
                          <a:prstGeom prst="rect">
                            <a:avLst/>
                          </a:prstGeom>
                          <a:ln>
                            <a:noFill/>
                          </a:ln>
                        </wps:spPr>
                        <wps:txbx>
                          <w:txbxContent>
                            <w:p w14:paraId="046F3422" w14:textId="77777777" w:rsidR="0062702E" w:rsidRDefault="0062702E">
                              <w:pPr>
                                <w:spacing w:after="160" w:line="259" w:lineRule="auto"/>
                                <w:ind w:left="0" w:firstLine="0"/>
                                <w:jc w:val="left"/>
                              </w:pPr>
                              <w:r>
                                <w:rPr>
                                  <w:color w:val="FFFFFF"/>
                                  <w:sz w:val="24"/>
                                </w:rPr>
                                <w:t xml:space="preserve"> </w:t>
                              </w:r>
                            </w:p>
                          </w:txbxContent>
                        </wps:txbx>
                        <wps:bodyPr horzOverflow="overflow" vert="horz" lIns="0" tIns="0" rIns="0" bIns="0" rtlCol="0">
                          <a:noAutofit/>
                        </wps:bodyPr>
                      </wps:wsp>
                      <wps:wsp>
                        <wps:cNvPr id="55" name="Rectangle 55"/>
                        <wps:cNvSpPr/>
                        <wps:spPr>
                          <a:xfrm>
                            <a:off x="91440" y="9258046"/>
                            <a:ext cx="56314" cy="226002"/>
                          </a:xfrm>
                          <a:prstGeom prst="rect">
                            <a:avLst/>
                          </a:prstGeom>
                          <a:ln>
                            <a:noFill/>
                          </a:ln>
                        </wps:spPr>
                        <wps:txbx>
                          <w:txbxContent>
                            <w:p w14:paraId="73F7FB04" w14:textId="77777777" w:rsidR="0062702E" w:rsidRDefault="0062702E">
                              <w:pPr>
                                <w:spacing w:after="160" w:line="259" w:lineRule="auto"/>
                                <w:ind w:left="0" w:firstLine="0"/>
                                <w:jc w:val="left"/>
                              </w:pPr>
                              <w:r>
                                <w:rPr>
                                  <w:color w:val="FFFFFF"/>
                                  <w:sz w:val="24"/>
                                </w:rPr>
                                <w:t xml:space="preserve"> </w:t>
                              </w:r>
                            </w:p>
                          </w:txbxContent>
                        </wps:txbx>
                        <wps:bodyPr horzOverflow="overflow" vert="horz" lIns="0" tIns="0" rIns="0" bIns="0" rtlCol="0">
                          <a:noAutofit/>
                        </wps:bodyPr>
                      </wps:wsp>
                      <wps:wsp>
                        <wps:cNvPr id="56" name="Rectangle 56"/>
                        <wps:cNvSpPr/>
                        <wps:spPr>
                          <a:xfrm>
                            <a:off x="540966" y="9432919"/>
                            <a:ext cx="2540372" cy="522844"/>
                          </a:xfrm>
                          <a:prstGeom prst="rect">
                            <a:avLst/>
                          </a:prstGeom>
                          <a:ln>
                            <a:noFill/>
                          </a:ln>
                        </wps:spPr>
                        <wps:txbx>
                          <w:txbxContent>
                            <w:p w14:paraId="57434FA5" w14:textId="22DFE33E" w:rsidR="0062702E" w:rsidRDefault="0062702E">
                              <w:pPr>
                                <w:spacing w:after="160" w:line="259" w:lineRule="auto"/>
                                <w:ind w:left="0" w:firstLine="0"/>
                                <w:jc w:val="left"/>
                              </w:pPr>
                              <w:r>
                                <w:rPr>
                                  <w:color w:val="FFFFFF"/>
                                  <w:sz w:val="24"/>
                                </w:rPr>
                                <w:t xml:space="preserve">Issued on: </w:t>
                              </w:r>
                              <w:r w:rsidR="00E84467">
                                <w:rPr>
                                  <w:color w:val="FFFFFF"/>
                                  <w:sz w:val="24"/>
                                </w:rPr>
                                <w:t>31</w:t>
                              </w:r>
                              <w:r w:rsidR="00E84467" w:rsidRPr="00E84467">
                                <w:rPr>
                                  <w:color w:val="FFFFFF"/>
                                  <w:sz w:val="24"/>
                                  <w:vertAlign w:val="superscript"/>
                                </w:rPr>
                                <w:t>st</w:t>
                              </w:r>
                              <w:r w:rsidR="00E84467">
                                <w:rPr>
                                  <w:color w:val="FFFFFF"/>
                                  <w:sz w:val="24"/>
                                </w:rPr>
                                <w:t xml:space="preserve"> October 2023</w:t>
                              </w:r>
                              <w:r>
                                <w:rPr>
                                  <w:color w:val="FFFFFF"/>
                                  <w:sz w:val="24"/>
                                </w:rPr>
                                <w:t xml:space="preserve"> </w:t>
                              </w:r>
                            </w:p>
                          </w:txbxContent>
                        </wps:txbx>
                        <wps:bodyPr horzOverflow="overflow" vert="horz" lIns="0" tIns="0" rIns="0" bIns="0" rtlCol="0">
                          <a:noAutofit/>
                        </wps:bodyPr>
                      </wps:wsp>
                      <wps:wsp>
                        <wps:cNvPr id="57" name="Rectangle 57"/>
                        <wps:cNvSpPr/>
                        <wps:spPr>
                          <a:xfrm>
                            <a:off x="2042393" y="9374733"/>
                            <a:ext cx="112728" cy="226002"/>
                          </a:xfrm>
                          <a:prstGeom prst="rect">
                            <a:avLst/>
                          </a:prstGeom>
                          <a:ln>
                            <a:noFill/>
                          </a:ln>
                        </wps:spPr>
                        <wps:txbx>
                          <w:txbxContent>
                            <w:p w14:paraId="3278D0B3" w14:textId="77777777" w:rsidR="0062702E" w:rsidRDefault="0062702E">
                              <w:pPr>
                                <w:spacing w:after="160" w:line="259" w:lineRule="auto"/>
                                <w:ind w:left="0" w:firstLine="0"/>
                                <w:jc w:val="left"/>
                              </w:pPr>
                            </w:p>
                          </w:txbxContent>
                        </wps:txbx>
                        <wps:bodyPr horzOverflow="overflow" vert="horz" lIns="0" tIns="0" rIns="0" bIns="0" rtlCol="0">
                          <a:noAutofit/>
                        </wps:bodyPr>
                      </wps:wsp>
                      <wps:wsp>
                        <wps:cNvPr id="58" name="Rectangle 58"/>
                        <wps:cNvSpPr/>
                        <wps:spPr>
                          <a:xfrm>
                            <a:off x="1371854" y="9433255"/>
                            <a:ext cx="112728" cy="226002"/>
                          </a:xfrm>
                          <a:prstGeom prst="rect">
                            <a:avLst/>
                          </a:prstGeom>
                          <a:ln>
                            <a:noFill/>
                          </a:ln>
                        </wps:spPr>
                        <wps:txbx>
                          <w:txbxContent>
                            <w:p w14:paraId="5C885978" w14:textId="77777777" w:rsidR="0062702E" w:rsidRDefault="0062702E">
                              <w:pPr>
                                <w:spacing w:after="160" w:line="259" w:lineRule="auto"/>
                                <w:ind w:left="0" w:firstLine="0"/>
                                <w:jc w:val="left"/>
                              </w:pPr>
                            </w:p>
                          </w:txbxContent>
                        </wps:txbx>
                        <wps:bodyPr horzOverflow="overflow" vert="horz" lIns="0" tIns="0" rIns="0" bIns="0" rtlCol="0">
                          <a:noAutofit/>
                        </wps:bodyPr>
                      </wps:wsp>
                      <wps:wsp>
                        <wps:cNvPr id="59" name="Rectangle 59"/>
                        <wps:cNvSpPr/>
                        <wps:spPr>
                          <a:xfrm>
                            <a:off x="1457198" y="9433255"/>
                            <a:ext cx="56314" cy="226002"/>
                          </a:xfrm>
                          <a:prstGeom prst="rect">
                            <a:avLst/>
                          </a:prstGeom>
                          <a:ln>
                            <a:noFill/>
                          </a:ln>
                        </wps:spPr>
                        <wps:txbx>
                          <w:txbxContent>
                            <w:p w14:paraId="41F0C7A4" w14:textId="77777777" w:rsidR="0062702E" w:rsidRDefault="0062702E">
                              <w:pPr>
                                <w:spacing w:after="160" w:line="259" w:lineRule="auto"/>
                                <w:ind w:left="0" w:firstLine="0"/>
                                <w:jc w:val="left"/>
                              </w:pPr>
                              <w:r>
                                <w:rPr>
                                  <w:color w:val="FFFFFF"/>
                                  <w:sz w:val="24"/>
                                </w:rPr>
                                <w:t xml:space="preserve"> </w:t>
                              </w:r>
                            </w:p>
                          </w:txbxContent>
                        </wps:txbx>
                        <wps:bodyPr horzOverflow="overflow" vert="horz" lIns="0" tIns="0" rIns="0" bIns="0" rtlCol="0">
                          <a:noAutofit/>
                        </wps:bodyPr>
                      </wps:wsp>
                      <wps:wsp>
                        <wps:cNvPr id="60" name="Rectangle 60"/>
                        <wps:cNvSpPr/>
                        <wps:spPr>
                          <a:xfrm>
                            <a:off x="1499870" y="9433255"/>
                            <a:ext cx="157660" cy="226002"/>
                          </a:xfrm>
                          <a:prstGeom prst="rect">
                            <a:avLst/>
                          </a:prstGeom>
                          <a:ln>
                            <a:noFill/>
                          </a:ln>
                        </wps:spPr>
                        <wps:txbx>
                          <w:txbxContent>
                            <w:p w14:paraId="083C6E26" w14:textId="77777777" w:rsidR="0062702E" w:rsidRDefault="0062702E">
                              <w:pPr>
                                <w:spacing w:after="160" w:line="259" w:lineRule="auto"/>
                                <w:ind w:left="0" w:firstLine="0"/>
                                <w:jc w:val="left"/>
                              </w:pPr>
                            </w:p>
                          </w:txbxContent>
                        </wps:txbx>
                        <wps:bodyPr horzOverflow="overflow" vert="horz" lIns="0" tIns="0" rIns="0" bIns="0" rtlCol="0">
                          <a:noAutofit/>
                        </wps:bodyPr>
                      </wps:wsp>
                      <wps:wsp>
                        <wps:cNvPr id="61" name="Rectangle 61"/>
                        <wps:cNvSpPr/>
                        <wps:spPr>
                          <a:xfrm>
                            <a:off x="1618742" y="9433255"/>
                            <a:ext cx="101346" cy="226002"/>
                          </a:xfrm>
                          <a:prstGeom prst="rect">
                            <a:avLst/>
                          </a:prstGeom>
                          <a:ln>
                            <a:noFill/>
                          </a:ln>
                        </wps:spPr>
                        <wps:txbx>
                          <w:txbxContent>
                            <w:p w14:paraId="545B1495" w14:textId="77777777" w:rsidR="0062702E" w:rsidRDefault="0062702E">
                              <w:pPr>
                                <w:spacing w:after="160" w:line="259" w:lineRule="auto"/>
                                <w:ind w:left="0" w:firstLine="0"/>
                                <w:jc w:val="left"/>
                              </w:pPr>
                            </w:p>
                          </w:txbxContent>
                        </wps:txbx>
                        <wps:bodyPr horzOverflow="overflow" vert="horz" lIns="0" tIns="0" rIns="0" bIns="0" rtlCol="0">
                          <a:noAutofit/>
                        </wps:bodyPr>
                      </wps:wsp>
                      <wps:wsp>
                        <wps:cNvPr id="62" name="Rectangle 62"/>
                        <wps:cNvSpPr/>
                        <wps:spPr>
                          <a:xfrm>
                            <a:off x="1694942" y="9433255"/>
                            <a:ext cx="56314" cy="226002"/>
                          </a:xfrm>
                          <a:prstGeom prst="rect">
                            <a:avLst/>
                          </a:prstGeom>
                          <a:ln>
                            <a:noFill/>
                          </a:ln>
                        </wps:spPr>
                        <wps:txbx>
                          <w:txbxContent>
                            <w:p w14:paraId="17DF26E3" w14:textId="77777777" w:rsidR="0062702E" w:rsidRDefault="0062702E">
                              <w:pPr>
                                <w:spacing w:after="160" w:line="259" w:lineRule="auto"/>
                                <w:ind w:left="0" w:firstLine="0"/>
                                <w:jc w:val="left"/>
                              </w:pPr>
                            </w:p>
                          </w:txbxContent>
                        </wps:txbx>
                        <wps:bodyPr horzOverflow="overflow" vert="horz" lIns="0" tIns="0" rIns="0" bIns="0" rtlCol="0">
                          <a:noAutofit/>
                        </wps:bodyPr>
                      </wps:wsp>
                      <wps:wsp>
                        <wps:cNvPr id="64" name="Rectangle 64"/>
                        <wps:cNvSpPr/>
                        <wps:spPr>
                          <a:xfrm>
                            <a:off x="1509860" y="9499930"/>
                            <a:ext cx="226235" cy="226002"/>
                          </a:xfrm>
                          <a:prstGeom prst="rect">
                            <a:avLst/>
                          </a:prstGeom>
                          <a:ln>
                            <a:noFill/>
                          </a:ln>
                        </wps:spPr>
                        <wps:txbx>
                          <w:txbxContent>
                            <w:p w14:paraId="40B04A92" w14:textId="77777777" w:rsidR="0062702E" w:rsidRDefault="0062702E">
                              <w:pPr>
                                <w:spacing w:after="160" w:line="259" w:lineRule="auto"/>
                                <w:ind w:left="0" w:firstLine="0"/>
                                <w:jc w:val="left"/>
                              </w:pPr>
                            </w:p>
                          </w:txbxContent>
                        </wps:txbx>
                        <wps:bodyPr horzOverflow="overflow" vert="horz" lIns="0" tIns="0" rIns="0" bIns="0" rtlCol="0">
                          <a:noAutofit/>
                        </wps:bodyPr>
                      </wps:wsp>
                      <wps:wsp>
                        <wps:cNvPr id="65" name="Rectangle 65"/>
                        <wps:cNvSpPr/>
                        <wps:spPr>
                          <a:xfrm>
                            <a:off x="1541872" y="9433255"/>
                            <a:ext cx="67498" cy="226002"/>
                          </a:xfrm>
                          <a:prstGeom prst="rect">
                            <a:avLst/>
                          </a:prstGeom>
                          <a:ln>
                            <a:noFill/>
                          </a:ln>
                        </wps:spPr>
                        <wps:txbx>
                          <w:txbxContent>
                            <w:p w14:paraId="430D1116" w14:textId="77777777" w:rsidR="0062702E" w:rsidRDefault="0062702E">
                              <w:pPr>
                                <w:spacing w:after="160" w:line="259" w:lineRule="auto"/>
                                <w:ind w:left="0" w:firstLine="0"/>
                                <w:jc w:val="left"/>
                              </w:pPr>
                            </w:p>
                          </w:txbxContent>
                        </wps:txbx>
                        <wps:bodyPr horzOverflow="overflow" vert="horz" lIns="0" tIns="0" rIns="0" bIns="0" rtlCol="0">
                          <a:noAutofit/>
                        </wps:bodyPr>
                      </wps:wsp>
                      <wps:wsp>
                        <wps:cNvPr id="66" name="Rectangle 66"/>
                        <wps:cNvSpPr/>
                        <wps:spPr>
                          <a:xfrm>
                            <a:off x="2042414" y="9433255"/>
                            <a:ext cx="56314" cy="226002"/>
                          </a:xfrm>
                          <a:prstGeom prst="rect">
                            <a:avLst/>
                          </a:prstGeom>
                          <a:ln>
                            <a:noFill/>
                          </a:ln>
                        </wps:spPr>
                        <wps:txbx>
                          <w:txbxContent>
                            <w:p w14:paraId="4F35089A" w14:textId="77777777" w:rsidR="0062702E" w:rsidRDefault="0062702E">
                              <w:pPr>
                                <w:spacing w:after="160" w:line="259" w:lineRule="auto"/>
                                <w:ind w:left="0" w:firstLine="0"/>
                                <w:jc w:val="left"/>
                              </w:pPr>
                              <w:r>
                                <w:rPr>
                                  <w:color w:val="FFFFFF"/>
                                  <w:sz w:val="24"/>
                                </w:rPr>
                                <w:t xml:space="preserve"> </w:t>
                              </w:r>
                            </w:p>
                          </w:txbxContent>
                        </wps:txbx>
                        <wps:bodyPr horzOverflow="overflow" vert="horz" lIns="0" tIns="0" rIns="0" bIns="0" rtlCol="0">
                          <a:noAutofit/>
                        </wps:bodyPr>
                      </wps:wsp>
                      <wps:wsp>
                        <wps:cNvPr id="67" name="Rectangle 67"/>
                        <wps:cNvSpPr/>
                        <wps:spPr>
                          <a:xfrm>
                            <a:off x="2083562" y="9433255"/>
                            <a:ext cx="112728" cy="226002"/>
                          </a:xfrm>
                          <a:prstGeom prst="rect">
                            <a:avLst/>
                          </a:prstGeom>
                          <a:ln>
                            <a:noFill/>
                          </a:ln>
                        </wps:spPr>
                        <wps:txbx>
                          <w:txbxContent>
                            <w:p w14:paraId="1D897F54" w14:textId="77777777" w:rsidR="0062702E" w:rsidRDefault="0062702E">
                              <w:pPr>
                                <w:spacing w:after="160" w:line="259" w:lineRule="auto"/>
                                <w:ind w:left="0" w:firstLine="0"/>
                                <w:jc w:val="left"/>
                              </w:pPr>
                            </w:p>
                          </w:txbxContent>
                        </wps:txbx>
                        <wps:bodyPr horzOverflow="overflow" vert="horz" lIns="0" tIns="0" rIns="0" bIns="0" rtlCol="0">
                          <a:noAutofit/>
                        </wps:bodyPr>
                      </wps:wsp>
                      <wps:wsp>
                        <wps:cNvPr id="68" name="Rectangle 68"/>
                        <wps:cNvSpPr/>
                        <wps:spPr>
                          <a:xfrm>
                            <a:off x="2168906" y="9433255"/>
                            <a:ext cx="112728" cy="226002"/>
                          </a:xfrm>
                          <a:prstGeom prst="rect">
                            <a:avLst/>
                          </a:prstGeom>
                          <a:ln>
                            <a:noFill/>
                          </a:ln>
                        </wps:spPr>
                        <wps:txbx>
                          <w:txbxContent>
                            <w:p w14:paraId="2D28ED52" w14:textId="77777777" w:rsidR="0062702E" w:rsidRDefault="0062702E">
                              <w:pPr>
                                <w:spacing w:after="160" w:line="259" w:lineRule="auto"/>
                                <w:ind w:left="0" w:firstLine="0"/>
                                <w:jc w:val="left"/>
                              </w:pPr>
                            </w:p>
                          </w:txbxContent>
                        </wps:txbx>
                        <wps:bodyPr horzOverflow="overflow" vert="horz" lIns="0" tIns="0" rIns="0" bIns="0" rtlCol="0">
                          <a:noAutofit/>
                        </wps:bodyPr>
                      </wps:wsp>
                      <wps:wsp>
                        <wps:cNvPr id="69" name="Rectangle 69"/>
                        <wps:cNvSpPr/>
                        <wps:spPr>
                          <a:xfrm>
                            <a:off x="2254250" y="9433255"/>
                            <a:ext cx="112728" cy="226002"/>
                          </a:xfrm>
                          <a:prstGeom prst="rect">
                            <a:avLst/>
                          </a:prstGeom>
                          <a:ln>
                            <a:noFill/>
                          </a:ln>
                        </wps:spPr>
                        <wps:txbx>
                          <w:txbxContent>
                            <w:p w14:paraId="2B4398CE" w14:textId="77777777" w:rsidR="0062702E" w:rsidRDefault="0062702E">
                              <w:pPr>
                                <w:spacing w:after="160" w:line="259" w:lineRule="auto"/>
                                <w:ind w:left="0" w:firstLine="0"/>
                                <w:jc w:val="left"/>
                              </w:pPr>
                            </w:p>
                          </w:txbxContent>
                        </wps:txbx>
                        <wps:bodyPr horzOverflow="overflow" vert="horz" lIns="0" tIns="0" rIns="0" bIns="0" rtlCol="0">
                          <a:noAutofit/>
                        </wps:bodyPr>
                      </wps:wsp>
                      <wps:wsp>
                        <wps:cNvPr id="70" name="Rectangle 70"/>
                        <wps:cNvSpPr/>
                        <wps:spPr>
                          <a:xfrm>
                            <a:off x="2338070" y="9433255"/>
                            <a:ext cx="112728" cy="226002"/>
                          </a:xfrm>
                          <a:prstGeom prst="rect">
                            <a:avLst/>
                          </a:prstGeom>
                          <a:ln>
                            <a:noFill/>
                          </a:ln>
                        </wps:spPr>
                        <wps:txbx>
                          <w:txbxContent>
                            <w:p w14:paraId="398FA8FA" w14:textId="77777777" w:rsidR="0062702E" w:rsidRDefault="0062702E">
                              <w:pPr>
                                <w:spacing w:after="160" w:line="259" w:lineRule="auto"/>
                                <w:ind w:left="0" w:firstLine="0"/>
                                <w:jc w:val="left"/>
                              </w:pPr>
                            </w:p>
                          </w:txbxContent>
                        </wps:txbx>
                        <wps:bodyPr horzOverflow="overflow" vert="horz" lIns="0" tIns="0" rIns="0" bIns="0" rtlCol="0">
                          <a:noAutofit/>
                        </wps:bodyPr>
                      </wps:wsp>
                      <wps:wsp>
                        <wps:cNvPr id="71" name="Rectangle 71"/>
                        <wps:cNvSpPr/>
                        <wps:spPr>
                          <a:xfrm>
                            <a:off x="2421890" y="9433255"/>
                            <a:ext cx="56314" cy="226002"/>
                          </a:xfrm>
                          <a:prstGeom prst="rect">
                            <a:avLst/>
                          </a:prstGeom>
                          <a:ln>
                            <a:noFill/>
                          </a:ln>
                        </wps:spPr>
                        <wps:txbx>
                          <w:txbxContent>
                            <w:p w14:paraId="0A7F7B55" w14:textId="77777777" w:rsidR="0062702E" w:rsidRDefault="0062702E">
                              <w:pPr>
                                <w:spacing w:after="160" w:line="259" w:lineRule="auto"/>
                                <w:ind w:left="0" w:firstLine="0"/>
                                <w:jc w:val="left"/>
                                <w:rPr>
                                  <w:color w:val="FFFFFF"/>
                                  <w:sz w:val="24"/>
                                </w:rPr>
                              </w:pPr>
                              <w:r>
                                <w:rPr>
                                  <w:color w:val="FFFFFF"/>
                                  <w:sz w:val="24"/>
                                </w:rPr>
                                <w:t xml:space="preserve"> </w:t>
                              </w:r>
                            </w:p>
                            <w:p w14:paraId="421D1D4B" w14:textId="77777777" w:rsidR="0030387C" w:rsidRDefault="0030387C">
                              <w:pPr>
                                <w:spacing w:after="160" w:line="259" w:lineRule="auto"/>
                                <w:ind w:left="0" w:firstLine="0"/>
                                <w:jc w:val="left"/>
                              </w:pPr>
                            </w:p>
                          </w:txbxContent>
                        </wps:txbx>
                        <wps:bodyPr horzOverflow="overflow" vert="horz" lIns="0" tIns="0" rIns="0" bIns="0" rtlCol="0">
                          <a:noAutofit/>
                        </wps:bodyPr>
                      </wps:wsp>
                      <pic:pic xmlns:pic="http://schemas.openxmlformats.org/drawingml/2006/picture">
                        <pic:nvPicPr>
                          <pic:cNvPr id="73" name="Picture 73"/>
                          <pic:cNvPicPr/>
                        </pic:nvPicPr>
                        <pic:blipFill>
                          <a:blip r:embed="rId8"/>
                          <a:stretch>
                            <a:fillRect/>
                          </a:stretch>
                        </pic:blipFill>
                        <pic:spPr>
                          <a:xfrm>
                            <a:off x="5486400" y="493014"/>
                            <a:ext cx="1569720" cy="1386840"/>
                          </a:xfrm>
                          <a:prstGeom prst="rect">
                            <a:avLst/>
                          </a:prstGeom>
                        </pic:spPr>
                      </pic:pic>
                    </wpg:wgp>
                  </a:graphicData>
                </a:graphic>
              </wp:anchor>
            </w:drawing>
          </mc:Choice>
          <mc:Fallback>
            <w:pict>
              <v:group w14:anchorId="0CE9FCE2" id="Group 17826" o:spid="_x0000_s1026" style="position:absolute;left:0;text-align:left;margin-left:0;margin-top:0;width:595.3pt;height:841.85pt;z-index:251658240;mso-position-horizontal-relative:page;mso-position-vertical-relative:page" coordsize="75605,1069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">
                <v:rect id="Rectangle 6" o:spid="_x0000_s1027" style="position:absolute;left:5410;top:181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8FA4F22" w14:textId="77777777" w:rsidR="0062702E" w:rsidRDefault="0062702E">
                        <w:pPr>
                          <w:spacing w:after="160" w:line="259" w:lineRule="auto"/>
                          <w:ind w:left="0" w:firstLine="0"/>
                          <w:jc w:val="left"/>
                        </w:pPr>
                        <w:r>
                          <w:t xml:space="preserve"> </w:t>
                        </w:r>
                      </w:p>
                    </w:txbxContent>
                  </v:textbox>
                </v:rect>
                <v:shape id="Freeform: Shape 25889" o:spid="_x0000_s1028" style="position:absolute;left:205;width:75240;height:4450;visibility:visible;mso-wrap-style:square;v-text-anchor:top" coordsize="7523988,445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" path="m,l7523988,r,445008l,445008,,e" fillcolor="#213368" stroked="f" strokeweight="0">
                  <v:stroke miterlimit="83231f" joinstyle="miter"/>
                  <v:path arrowok="t" textboxrect="0,0,7523988,445008"/>
                </v:shape>
                <v:shape id="Freeform: Shape 8" o:spid="_x0000_s1029" style="position:absolute;left:205;width:75240;height:4450;visibility:visible;mso-wrap-style:square;v-text-anchor:top" coordsize="7523988,445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" path="m,445008r7523988,l7523988,,,,,445008xe" filled="f" strokecolor="#385d8a" strokeweight="2.04pt">
                  <v:path arrowok="t" textboxrect="0,0,7523988,445008"/>
                </v:shape>
                <v:rect id="Rectangle 9" o:spid="_x0000_s1030" style="position:absolute;left:5410;top:4118;width:1408;height:5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382C46F" w14:textId="77777777" w:rsidR="0062702E" w:rsidRDefault="0062702E">
                        <w:pPr>
                          <w:spacing w:after="160" w:line="259" w:lineRule="auto"/>
                          <w:ind w:left="0" w:firstLine="0"/>
                          <w:jc w:val="left"/>
                        </w:pPr>
                        <w:r>
                          <w:rPr>
                            <w:color w:val="213469"/>
                            <w:sz w:val="60"/>
                          </w:rPr>
                          <w:t xml:space="preserve"> </w:t>
                        </w:r>
                      </w:p>
                    </w:txbxContent>
                  </v:textbox>
                </v:rect>
                <v:shape id="Freeform: Shape 25890" o:spid="_x0000_s1031" style="position:absolute;top:4015;width:75605;height:102901;visibility:visible;mso-wrap-style:square;v-text-anchor:top" coordsize="7560564,10290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" path="m,l7560564,r,10290048l,10290048,,e" fillcolor="#213469" stroked="f" strokeweight="0">
                  <v:path arrowok="t" textboxrect="0,0,7560564,10290048"/>
                </v:shape>
                <v:rect id="Rectangle 11" o:spid="_x0000_s1032" style="position:absolute;left:914;top:17516;width:64513;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94F9DF3" w14:textId="77777777" w:rsidR="0062702E" w:rsidRDefault="0062702E">
                        <w:pPr>
                          <w:spacing w:after="160" w:line="259" w:lineRule="auto"/>
                          <w:ind w:left="0" w:firstLine="0"/>
                          <w:jc w:val="left"/>
                        </w:pPr>
                        <w:r>
                          <w:rPr>
                            <w:color w:val="FFFFFF"/>
                          </w:rPr>
                          <w:t xml:space="preserve">                                                                                                                             </w:t>
                        </w:r>
                      </w:p>
                    </w:txbxContent>
                  </v:textbox>
                </v:rect>
                <v:rect id="Rectangle 12" o:spid="_x0000_s1033" style="position:absolute;left:49462;top:17516;width:7224;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E02BF92" w14:textId="77777777" w:rsidR="0062702E" w:rsidRDefault="0062702E">
                        <w:pPr>
                          <w:spacing w:after="160" w:line="259" w:lineRule="auto"/>
                          <w:ind w:left="0" w:firstLine="0"/>
                          <w:jc w:val="left"/>
                        </w:pPr>
                        <w:r>
                          <w:rPr>
                            <w:color w:val="FFFFFF"/>
                          </w:rPr>
                          <w:t xml:space="preserve">              </w:t>
                        </w:r>
                      </w:p>
                    </w:txbxContent>
                  </v:textbox>
                </v:rect>
                <v:rect id="Rectangle 13" o:spid="_x0000_s1034" style="position:absolute;left:70589;top:17516;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902D659" w14:textId="77777777" w:rsidR="0062702E" w:rsidRDefault="0062702E">
                        <w:pPr>
                          <w:spacing w:after="160" w:line="259" w:lineRule="auto"/>
                          <w:ind w:left="0" w:firstLine="0"/>
                          <w:jc w:val="left"/>
                        </w:pPr>
                        <w:r>
                          <w:rPr>
                            <w:color w:val="FFFFFF"/>
                          </w:rPr>
                          <w:t xml:space="preserve"> </w:t>
                        </w:r>
                      </w:p>
                    </w:txbxContent>
                  </v:textbox>
                </v:rect>
                <v:rect id="Rectangle 14" o:spid="_x0000_s1035" style="position:absolute;left:914;top:1882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A1494FF" w14:textId="77777777" w:rsidR="0062702E" w:rsidRDefault="0062702E">
                        <w:pPr>
                          <w:spacing w:after="160" w:line="259" w:lineRule="auto"/>
                          <w:ind w:left="0" w:firstLine="0"/>
                          <w:jc w:val="left"/>
                        </w:pPr>
                        <w:r>
                          <w:rPr>
                            <w:color w:val="FFFFFF"/>
                          </w:rPr>
                          <w:t xml:space="preserve"> </w:t>
                        </w:r>
                      </w:p>
                    </w:txbxContent>
                  </v:textbox>
                </v:rect>
                <v:rect id="Rectangle 15" o:spid="_x0000_s1036" style="position:absolute;left:914;top:20504;width:1408;height:5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6D19101" w14:textId="77777777" w:rsidR="0062702E" w:rsidRDefault="0062702E">
                        <w:pPr>
                          <w:spacing w:after="160" w:line="259" w:lineRule="auto"/>
                          <w:ind w:left="0" w:firstLine="0"/>
                          <w:jc w:val="left"/>
                        </w:pPr>
                        <w:r>
                          <w:rPr>
                            <w:color w:val="FFFFFF"/>
                            <w:sz w:val="60"/>
                          </w:rPr>
                          <w:t xml:space="preserve"> </w:t>
                        </w:r>
                      </w:p>
                    </w:txbxContent>
                  </v:textbox>
                </v:rect>
                <v:rect id="Rectangle 16" o:spid="_x0000_s1037" style="position:absolute;left:5486;top:20504;width:1408;height:5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5D20A42D" w14:textId="77777777" w:rsidR="0062702E" w:rsidRDefault="0062702E">
                        <w:pPr>
                          <w:spacing w:after="160" w:line="259" w:lineRule="auto"/>
                          <w:ind w:left="0" w:firstLine="0"/>
                          <w:jc w:val="left"/>
                        </w:pPr>
                        <w:r>
                          <w:rPr>
                            <w:color w:val="FFFFFF"/>
                            <w:sz w:val="60"/>
                          </w:rPr>
                          <w:t xml:space="preserve"> </w:t>
                        </w:r>
                      </w:p>
                    </w:txbxContent>
                  </v:textbox>
                </v:rect>
                <v:rect id="Rectangle 17" o:spid="_x0000_s1038" style="position:absolute;left:5410;top:24973;width:65322;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6E34B692" w14:textId="77777777" w:rsidR="0062702E" w:rsidRDefault="0062702E">
                        <w:pPr>
                          <w:spacing w:after="160" w:line="259" w:lineRule="auto"/>
                          <w:ind w:left="0" w:firstLine="0"/>
                          <w:jc w:val="left"/>
                        </w:pPr>
                        <w:r>
                          <w:rPr>
                            <w:b/>
                            <w:color w:val="FFFFFF"/>
                            <w:sz w:val="96"/>
                          </w:rPr>
                          <w:t xml:space="preserve">Glasgow Airport </w:t>
                        </w:r>
                      </w:p>
                    </w:txbxContent>
                  </v:textbox>
                </v:rect>
                <v:rect id="Rectangle 18" o:spid="_x0000_s1039" style="position:absolute;left:54522;top:24973;width:2252;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5F5345FE" w14:textId="77777777" w:rsidR="0062702E" w:rsidRDefault="0062702E">
                        <w:pPr>
                          <w:spacing w:after="160" w:line="259" w:lineRule="auto"/>
                          <w:ind w:left="0" w:firstLine="0"/>
                          <w:jc w:val="left"/>
                        </w:pPr>
                        <w:r>
                          <w:rPr>
                            <w:b/>
                            <w:color w:val="FFFFFF"/>
                            <w:sz w:val="96"/>
                          </w:rPr>
                          <w:t xml:space="preserve"> </w:t>
                        </w:r>
                      </w:p>
                    </w:txbxContent>
                  </v:textbox>
                </v:rect>
                <v:rect id="Rectangle 19" o:spid="_x0000_s1040" style="position:absolute;left:5410;top:31934;width:52009;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5CF9A707" w14:textId="77777777" w:rsidR="0062702E" w:rsidRDefault="0062702E">
                        <w:pPr>
                          <w:spacing w:after="160" w:line="259" w:lineRule="auto"/>
                          <w:ind w:left="0" w:firstLine="0"/>
                          <w:jc w:val="left"/>
                        </w:pPr>
                        <w:r>
                          <w:rPr>
                            <w:b/>
                            <w:color w:val="FFFFFF"/>
                            <w:sz w:val="72"/>
                          </w:rPr>
                          <w:t>Conditions of Use</w:t>
                        </w:r>
                      </w:p>
                    </w:txbxContent>
                  </v:textbox>
                </v:rect>
                <v:rect id="Rectangle 20" o:spid="_x0000_s1041" style="position:absolute;left:44540;top:31934;width:1689;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6A6159D6" w14:textId="77777777" w:rsidR="0062702E" w:rsidRDefault="0062702E">
                        <w:pPr>
                          <w:spacing w:after="160" w:line="259" w:lineRule="auto"/>
                          <w:ind w:left="0" w:firstLine="0"/>
                          <w:jc w:val="left"/>
                        </w:pPr>
                        <w:r>
                          <w:rPr>
                            <w:b/>
                            <w:color w:val="FFFFFF"/>
                            <w:sz w:val="72"/>
                          </w:rPr>
                          <w:t xml:space="preserve"> </w:t>
                        </w:r>
                      </w:p>
                    </w:txbxContent>
                  </v:textbox>
                </v:rect>
                <v:rect id="Rectangle 21" o:spid="_x0000_s1042" style="position:absolute;left:5410;top:37102;width:3330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7751228C" w14:textId="77777777" w:rsidR="0062702E" w:rsidRDefault="0062702E">
                        <w:pPr>
                          <w:spacing w:after="160" w:line="259" w:lineRule="auto"/>
                          <w:ind w:left="0" w:firstLine="0"/>
                          <w:jc w:val="left"/>
                        </w:pPr>
                        <w:r>
                          <w:rPr>
                            <w:b/>
                            <w:color w:val="FFFFFF"/>
                            <w:sz w:val="32"/>
                          </w:rPr>
                          <w:t>Including Airport Charges</w:t>
                        </w:r>
                      </w:p>
                    </w:txbxContent>
                  </v:textbox>
                </v:rect>
                <v:rect id="Rectangle 22" o:spid="_x0000_s1043" style="position:absolute;left:30486;top:37102;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7534D005" w14:textId="77777777" w:rsidR="0062702E" w:rsidRDefault="0062702E">
                        <w:pPr>
                          <w:spacing w:after="160" w:line="259" w:lineRule="auto"/>
                          <w:ind w:left="0" w:firstLine="0"/>
                          <w:jc w:val="left"/>
                        </w:pPr>
                        <w:r>
                          <w:rPr>
                            <w:b/>
                            <w:color w:val="FFFFFF"/>
                            <w:sz w:val="32"/>
                          </w:rPr>
                          <w:t xml:space="preserve"> </w:t>
                        </w:r>
                      </w:p>
                    </w:txbxContent>
                  </v:textbox>
                </v:rect>
                <v:rect id="Rectangle 23" o:spid="_x0000_s1044" style="position:absolute;left:914;top:39552;width:1181;height:5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2E0C5C22" w14:textId="77777777" w:rsidR="0062702E" w:rsidRDefault="0062702E">
                        <w:pPr>
                          <w:spacing w:after="160" w:line="259" w:lineRule="auto"/>
                          <w:ind w:left="0" w:firstLine="0"/>
                          <w:jc w:val="left"/>
                        </w:pPr>
                        <w:r>
                          <w:rPr>
                            <w:rFonts w:ascii="Times New Roman" w:eastAsia="Times New Roman" w:hAnsi="Times New Roman" w:cs="Times New Roman"/>
                            <w:b/>
                            <w:color w:val="FFFFFF"/>
                            <w:sz w:val="56"/>
                          </w:rPr>
                          <w:t xml:space="preserve"> </w:t>
                        </w:r>
                      </w:p>
                    </w:txbxContent>
                  </v:textbox>
                </v:rect>
                <v:rect id="Rectangle 24" o:spid="_x0000_s1045" style="position:absolute;left:5486;top:43827;width:2021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042E461C" w14:textId="5F42B12A" w:rsidR="0062702E" w:rsidRDefault="0062702E">
                        <w:pPr>
                          <w:spacing w:after="160" w:line="259" w:lineRule="auto"/>
                          <w:ind w:left="0" w:firstLine="0"/>
                          <w:jc w:val="left"/>
                        </w:pPr>
                        <w:r>
                          <w:rPr>
                            <w:color w:val="FFFFFF"/>
                            <w:sz w:val="24"/>
                          </w:rPr>
                          <w:t xml:space="preserve">From 1 January </w:t>
                        </w:r>
                        <w:r w:rsidR="00AB2CC5">
                          <w:rPr>
                            <w:color w:val="FFFFFF"/>
                            <w:sz w:val="24"/>
                          </w:rPr>
                          <w:t>2</w:t>
                        </w:r>
                        <w:r w:rsidR="0022261D">
                          <w:rPr>
                            <w:color w:val="FFFFFF"/>
                            <w:sz w:val="24"/>
                          </w:rPr>
                          <w:t>0</w:t>
                        </w:r>
                        <w:r w:rsidR="004E75F7">
                          <w:rPr>
                            <w:color w:val="FFFFFF"/>
                            <w:sz w:val="24"/>
                          </w:rPr>
                          <w:t>24</w:t>
                        </w:r>
                        <w:r w:rsidR="00AB2CC5">
                          <w:rPr>
                            <w:color w:val="FFFFFF"/>
                            <w:sz w:val="24"/>
                          </w:rPr>
                          <w:t xml:space="preserve"> </w:t>
                        </w:r>
                      </w:p>
                    </w:txbxContent>
                  </v:textbox>
                </v:rect>
                <v:rect id="Rectangle 25" o:spid="_x0000_s1046" style="position:absolute;left:29461;top:43977;width:339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1D108713" w14:textId="6F863936" w:rsidR="0062702E" w:rsidRDefault="0062702E">
                        <w:pPr>
                          <w:spacing w:after="160" w:line="259" w:lineRule="auto"/>
                          <w:ind w:left="0" w:firstLine="0"/>
                          <w:jc w:val="left"/>
                        </w:pPr>
                      </w:p>
                    </w:txbxContent>
                  </v:textbox>
                </v:rect>
                <v:rect id="Rectangle 27" o:spid="_x0000_s1047" style="position:absolute;left:19905;top:43501;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20A12117" w14:textId="77777777" w:rsidR="0062702E" w:rsidRDefault="0062702E">
                        <w:pPr>
                          <w:spacing w:after="160" w:line="259" w:lineRule="auto"/>
                          <w:ind w:left="0" w:firstLine="0"/>
                          <w:jc w:val="left"/>
                        </w:pPr>
                        <w:r>
                          <w:rPr>
                            <w:color w:val="FFFFFF"/>
                            <w:sz w:val="24"/>
                          </w:rPr>
                          <w:t xml:space="preserve"> </w:t>
                        </w:r>
                      </w:p>
                    </w:txbxContent>
                  </v:textbox>
                </v:rect>
                <v:rect id="Rectangle 28" o:spid="_x0000_s1048" style="position:absolute;left:914;top:4525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08CE2277" w14:textId="77777777" w:rsidR="0062702E" w:rsidRDefault="0062702E">
                        <w:pPr>
                          <w:spacing w:after="160" w:line="259" w:lineRule="auto"/>
                          <w:ind w:left="0" w:firstLine="0"/>
                          <w:jc w:val="left"/>
                        </w:pPr>
                        <w:r>
                          <w:rPr>
                            <w:color w:val="FFFFFF"/>
                            <w:sz w:val="24"/>
                          </w:rPr>
                          <w:t xml:space="preserve"> </w:t>
                        </w:r>
                      </w:p>
                    </w:txbxContent>
                  </v:textbox>
                </v:rect>
                <v:rect id="Rectangle 29" o:spid="_x0000_s1049" style="position:absolute;left:914;top:4700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72820105" w14:textId="77777777" w:rsidR="0062702E" w:rsidRDefault="0062702E">
                        <w:pPr>
                          <w:spacing w:after="160" w:line="259" w:lineRule="auto"/>
                          <w:ind w:left="0" w:firstLine="0"/>
                          <w:jc w:val="left"/>
                        </w:pPr>
                        <w:r>
                          <w:rPr>
                            <w:color w:val="FFFFFF"/>
                            <w:sz w:val="24"/>
                          </w:rPr>
                          <w:t xml:space="preserve"> </w:t>
                        </w:r>
                      </w:p>
                    </w:txbxContent>
                  </v:textbox>
                </v:rect>
                <v:rect id="Rectangle 30" o:spid="_x0000_s1050" style="position:absolute;left:914;top:4875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1AF1BF6D" w14:textId="77777777" w:rsidR="0062702E" w:rsidRDefault="0062702E">
                        <w:pPr>
                          <w:spacing w:after="160" w:line="259" w:lineRule="auto"/>
                          <w:ind w:left="0" w:firstLine="0"/>
                          <w:jc w:val="left"/>
                        </w:pPr>
                        <w:r>
                          <w:rPr>
                            <w:color w:val="FFFFFF"/>
                            <w:sz w:val="24"/>
                          </w:rPr>
                          <w:t xml:space="preserve"> </w:t>
                        </w:r>
                      </w:p>
                    </w:txbxContent>
                  </v:textbox>
                </v:rect>
                <v:rect id="Rectangle 31" o:spid="_x0000_s1051" style="position:absolute;left:914;top:5051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68A3FC7A" w14:textId="77777777" w:rsidR="0062702E" w:rsidRDefault="0062702E">
                        <w:pPr>
                          <w:spacing w:after="160" w:line="259" w:lineRule="auto"/>
                          <w:ind w:left="0" w:firstLine="0"/>
                          <w:jc w:val="left"/>
                        </w:pPr>
                        <w:r>
                          <w:rPr>
                            <w:color w:val="FFFFFF"/>
                            <w:sz w:val="24"/>
                          </w:rPr>
                          <w:t xml:space="preserve"> </w:t>
                        </w:r>
                      </w:p>
                    </w:txbxContent>
                  </v:textbox>
                </v:rect>
                <v:rect id="Rectangle 32" o:spid="_x0000_s1052" style="position:absolute;left:914;top:5226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54B66FFC" w14:textId="77777777" w:rsidR="0062702E" w:rsidRDefault="0062702E">
                        <w:pPr>
                          <w:spacing w:after="160" w:line="259" w:lineRule="auto"/>
                          <w:ind w:left="0" w:firstLine="0"/>
                          <w:jc w:val="left"/>
                        </w:pPr>
                        <w:r>
                          <w:rPr>
                            <w:color w:val="FFFFFF"/>
                            <w:sz w:val="24"/>
                          </w:rPr>
                          <w:t xml:space="preserve"> </w:t>
                        </w:r>
                      </w:p>
                    </w:txbxContent>
                  </v:textbox>
                </v:rect>
                <v:rect id="Rectangle 33" o:spid="_x0000_s1053" style="position:absolute;left:914;top:5401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056CC716" w14:textId="77777777" w:rsidR="0062702E" w:rsidRDefault="0062702E">
                        <w:pPr>
                          <w:spacing w:after="160" w:line="259" w:lineRule="auto"/>
                          <w:ind w:left="0" w:firstLine="0"/>
                          <w:jc w:val="left"/>
                        </w:pPr>
                        <w:r>
                          <w:rPr>
                            <w:color w:val="FFFFFF"/>
                            <w:sz w:val="24"/>
                          </w:rPr>
                          <w:t xml:space="preserve"> </w:t>
                        </w:r>
                      </w:p>
                    </w:txbxContent>
                  </v:textbox>
                </v:rect>
                <v:rect id="Rectangle 34" o:spid="_x0000_s1054" style="position:absolute;left:914;top:5576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5B801F3A" w14:textId="77777777" w:rsidR="0062702E" w:rsidRDefault="0062702E">
                        <w:pPr>
                          <w:spacing w:after="160" w:line="259" w:lineRule="auto"/>
                          <w:ind w:left="0" w:firstLine="0"/>
                          <w:jc w:val="left"/>
                        </w:pPr>
                        <w:r>
                          <w:rPr>
                            <w:color w:val="FFFFFF"/>
                            <w:sz w:val="24"/>
                          </w:rPr>
                          <w:t xml:space="preserve"> </w:t>
                        </w:r>
                      </w:p>
                    </w:txbxContent>
                  </v:textbox>
                </v:rect>
                <v:rect id="Rectangle 35" o:spid="_x0000_s1055" style="position:absolute;left:914;top:5752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37D14916" w14:textId="77777777" w:rsidR="0062702E" w:rsidRDefault="0062702E">
                        <w:pPr>
                          <w:spacing w:after="160" w:line="259" w:lineRule="auto"/>
                          <w:ind w:left="0" w:firstLine="0"/>
                          <w:jc w:val="left"/>
                        </w:pPr>
                        <w:r>
                          <w:rPr>
                            <w:color w:val="FFFFFF"/>
                            <w:sz w:val="24"/>
                          </w:rPr>
                          <w:t xml:space="preserve"> </w:t>
                        </w:r>
                      </w:p>
                    </w:txbxContent>
                  </v:textbox>
                </v:rect>
                <v:rect id="Rectangle 36" o:spid="_x0000_s1056" style="position:absolute;left:914;top:5927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242F6E80" w14:textId="77777777" w:rsidR="0062702E" w:rsidRDefault="0062702E">
                        <w:pPr>
                          <w:spacing w:after="160" w:line="259" w:lineRule="auto"/>
                          <w:ind w:left="0" w:firstLine="0"/>
                          <w:jc w:val="left"/>
                        </w:pPr>
                        <w:r>
                          <w:rPr>
                            <w:color w:val="FFFFFF"/>
                            <w:sz w:val="24"/>
                          </w:rPr>
                          <w:t xml:space="preserve"> </w:t>
                        </w:r>
                      </w:p>
                    </w:txbxContent>
                  </v:textbox>
                </v:rect>
                <v:rect id="Rectangle 37" o:spid="_x0000_s1057" style="position:absolute;left:914;top:6102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3204D375" w14:textId="77777777" w:rsidR="0062702E" w:rsidRDefault="0062702E">
                        <w:pPr>
                          <w:spacing w:after="160" w:line="259" w:lineRule="auto"/>
                          <w:ind w:left="0" w:firstLine="0"/>
                          <w:jc w:val="left"/>
                        </w:pPr>
                        <w:r>
                          <w:rPr>
                            <w:color w:val="FFFFFF"/>
                            <w:sz w:val="24"/>
                          </w:rPr>
                          <w:t xml:space="preserve"> </w:t>
                        </w:r>
                      </w:p>
                    </w:txbxContent>
                  </v:textbox>
                </v:rect>
                <v:rect id="Rectangle 38" o:spid="_x0000_s1058" style="position:absolute;left:914;top:6278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38579CA0" w14:textId="77777777" w:rsidR="0062702E" w:rsidRDefault="0062702E">
                        <w:pPr>
                          <w:spacing w:after="160" w:line="259" w:lineRule="auto"/>
                          <w:ind w:left="0" w:firstLine="0"/>
                          <w:jc w:val="left"/>
                        </w:pPr>
                        <w:r>
                          <w:rPr>
                            <w:color w:val="FFFFFF"/>
                            <w:sz w:val="24"/>
                          </w:rPr>
                          <w:t xml:space="preserve"> </w:t>
                        </w:r>
                      </w:p>
                    </w:txbxContent>
                  </v:textbox>
                </v:rect>
                <v:rect id="Rectangle 39" o:spid="_x0000_s1059" style="position:absolute;left:914;top:6453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3F49E7D9" w14:textId="77777777" w:rsidR="0062702E" w:rsidRDefault="0062702E">
                        <w:pPr>
                          <w:spacing w:after="160" w:line="259" w:lineRule="auto"/>
                          <w:ind w:left="0" w:firstLine="0"/>
                          <w:jc w:val="left"/>
                        </w:pPr>
                        <w:r>
                          <w:rPr>
                            <w:color w:val="FFFFFF"/>
                            <w:sz w:val="24"/>
                          </w:rPr>
                          <w:t xml:space="preserve"> </w:t>
                        </w:r>
                      </w:p>
                    </w:txbxContent>
                  </v:textbox>
                </v:rect>
                <v:rect id="Rectangle 40" o:spid="_x0000_s1060" style="position:absolute;left:914;top:6628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5185CD61" w14:textId="77777777" w:rsidR="0062702E" w:rsidRDefault="0062702E">
                        <w:pPr>
                          <w:spacing w:after="160" w:line="259" w:lineRule="auto"/>
                          <w:ind w:left="0" w:firstLine="0"/>
                          <w:jc w:val="left"/>
                        </w:pPr>
                        <w:r>
                          <w:rPr>
                            <w:color w:val="FFFFFF"/>
                            <w:sz w:val="24"/>
                          </w:rPr>
                          <w:t xml:space="preserve"> </w:t>
                        </w:r>
                      </w:p>
                    </w:txbxContent>
                  </v:textbox>
                </v:rect>
                <v:rect id="Rectangle 41" o:spid="_x0000_s1061" style="position:absolute;left:914;top:6804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416F44B2" w14:textId="77777777" w:rsidR="0062702E" w:rsidRDefault="0062702E">
                        <w:pPr>
                          <w:spacing w:after="160" w:line="259" w:lineRule="auto"/>
                          <w:ind w:left="0" w:firstLine="0"/>
                          <w:jc w:val="left"/>
                        </w:pPr>
                        <w:r>
                          <w:rPr>
                            <w:color w:val="FFFFFF"/>
                            <w:sz w:val="24"/>
                          </w:rPr>
                          <w:t xml:space="preserve"> </w:t>
                        </w:r>
                      </w:p>
                    </w:txbxContent>
                  </v:textbox>
                </v:rect>
                <v:rect id="Rectangle 42" o:spid="_x0000_s1062" style="position:absolute;left:914;top:6979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1A6E5BD4" w14:textId="77777777" w:rsidR="0062702E" w:rsidRDefault="0062702E">
                        <w:pPr>
                          <w:spacing w:after="160" w:line="259" w:lineRule="auto"/>
                          <w:ind w:left="0" w:firstLine="0"/>
                          <w:jc w:val="left"/>
                        </w:pPr>
                        <w:r>
                          <w:rPr>
                            <w:color w:val="FFFFFF"/>
                            <w:sz w:val="24"/>
                          </w:rPr>
                          <w:t xml:space="preserve"> </w:t>
                        </w:r>
                      </w:p>
                    </w:txbxContent>
                  </v:textbox>
                </v:rect>
                <v:rect id="Rectangle 43" o:spid="_x0000_s1063" style="position:absolute;left:914;top:7154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33BAB523" w14:textId="77777777" w:rsidR="0062702E" w:rsidRDefault="0062702E">
                        <w:pPr>
                          <w:spacing w:after="160" w:line="259" w:lineRule="auto"/>
                          <w:ind w:left="0" w:firstLine="0"/>
                          <w:jc w:val="left"/>
                        </w:pPr>
                        <w:r>
                          <w:rPr>
                            <w:color w:val="FFFFFF"/>
                            <w:sz w:val="24"/>
                          </w:rPr>
                          <w:t xml:space="preserve"> </w:t>
                        </w:r>
                      </w:p>
                    </w:txbxContent>
                  </v:textbox>
                </v:rect>
                <v:rect id="Rectangle 44" o:spid="_x0000_s1064" style="position:absolute;left:914;top:7329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1C33DFAA" w14:textId="77777777" w:rsidR="0062702E" w:rsidRDefault="0062702E">
                        <w:pPr>
                          <w:spacing w:after="160" w:line="259" w:lineRule="auto"/>
                          <w:ind w:left="0" w:firstLine="0"/>
                          <w:jc w:val="left"/>
                        </w:pPr>
                        <w:r>
                          <w:rPr>
                            <w:color w:val="FFFFFF"/>
                            <w:sz w:val="24"/>
                          </w:rPr>
                          <w:t xml:space="preserve"> </w:t>
                        </w:r>
                      </w:p>
                    </w:txbxContent>
                  </v:textbox>
                </v:rect>
                <v:rect id="Rectangle 45" o:spid="_x0000_s1065" style="position:absolute;left:914;top:7505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7421BDEA" w14:textId="77777777" w:rsidR="0062702E" w:rsidRDefault="0062702E">
                        <w:pPr>
                          <w:spacing w:after="160" w:line="259" w:lineRule="auto"/>
                          <w:ind w:left="0" w:firstLine="0"/>
                          <w:jc w:val="left"/>
                        </w:pPr>
                        <w:r>
                          <w:rPr>
                            <w:color w:val="FFFFFF"/>
                            <w:sz w:val="24"/>
                          </w:rPr>
                          <w:t xml:space="preserve"> </w:t>
                        </w:r>
                      </w:p>
                    </w:txbxContent>
                  </v:textbox>
                </v:rect>
                <v:rect id="Rectangle 46" o:spid="_x0000_s1066" style="position:absolute;left:914;top:7680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365CCF48" w14:textId="77777777" w:rsidR="0062702E" w:rsidRDefault="0062702E">
                        <w:pPr>
                          <w:spacing w:after="160" w:line="259" w:lineRule="auto"/>
                          <w:ind w:left="0" w:firstLine="0"/>
                          <w:jc w:val="left"/>
                        </w:pPr>
                        <w:r>
                          <w:rPr>
                            <w:color w:val="FFFFFF"/>
                            <w:sz w:val="24"/>
                          </w:rPr>
                          <w:t xml:space="preserve"> </w:t>
                        </w:r>
                      </w:p>
                    </w:txbxContent>
                  </v:textbox>
                </v:rect>
                <v:rect id="Rectangle 47" o:spid="_x0000_s1067" style="position:absolute;left:914;top:7855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18063952" w14:textId="77777777" w:rsidR="0062702E" w:rsidRDefault="0062702E">
                        <w:pPr>
                          <w:spacing w:after="160" w:line="259" w:lineRule="auto"/>
                          <w:ind w:left="0" w:firstLine="0"/>
                          <w:jc w:val="left"/>
                        </w:pPr>
                        <w:r>
                          <w:rPr>
                            <w:color w:val="FFFFFF"/>
                            <w:sz w:val="24"/>
                          </w:rPr>
                          <w:t xml:space="preserve"> </w:t>
                        </w:r>
                      </w:p>
                    </w:txbxContent>
                  </v:textbox>
                </v:rect>
                <v:rect id="Rectangle 48" o:spid="_x0000_s1068" style="position:absolute;left:914;top:8030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292B98C7" w14:textId="77777777" w:rsidR="0062702E" w:rsidRDefault="0062702E">
                        <w:pPr>
                          <w:spacing w:after="160" w:line="259" w:lineRule="auto"/>
                          <w:ind w:left="0" w:firstLine="0"/>
                          <w:jc w:val="left"/>
                        </w:pPr>
                        <w:r>
                          <w:rPr>
                            <w:color w:val="FFFFFF"/>
                            <w:sz w:val="24"/>
                          </w:rPr>
                          <w:t xml:space="preserve"> </w:t>
                        </w:r>
                      </w:p>
                    </w:txbxContent>
                  </v:textbox>
                </v:rect>
                <v:rect id="Rectangle 49" o:spid="_x0000_s1069" style="position:absolute;left:914;top:8206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3487D7D5" w14:textId="77777777" w:rsidR="0062702E" w:rsidRDefault="0062702E">
                        <w:pPr>
                          <w:spacing w:after="160" w:line="259" w:lineRule="auto"/>
                          <w:ind w:left="0" w:firstLine="0"/>
                          <w:jc w:val="left"/>
                        </w:pPr>
                        <w:r>
                          <w:rPr>
                            <w:color w:val="FFFFFF"/>
                            <w:sz w:val="24"/>
                          </w:rPr>
                          <w:t xml:space="preserve"> </w:t>
                        </w:r>
                      </w:p>
                    </w:txbxContent>
                  </v:textbox>
                </v:rect>
                <v:rect id="Rectangle 50" o:spid="_x0000_s1070" style="position:absolute;left:914;top:8381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110235A1" w14:textId="77777777" w:rsidR="0062702E" w:rsidRDefault="0062702E">
                        <w:pPr>
                          <w:spacing w:after="160" w:line="259" w:lineRule="auto"/>
                          <w:ind w:left="0" w:firstLine="0"/>
                          <w:jc w:val="left"/>
                        </w:pPr>
                        <w:r>
                          <w:rPr>
                            <w:color w:val="FFFFFF"/>
                            <w:sz w:val="24"/>
                          </w:rPr>
                          <w:t xml:space="preserve"> </w:t>
                        </w:r>
                      </w:p>
                    </w:txbxContent>
                  </v:textbox>
                </v:rect>
                <v:rect id="Rectangle 51" o:spid="_x0000_s1071" style="position:absolute;left:914;top:8557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79954D4D" w14:textId="77777777" w:rsidR="0062702E" w:rsidRDefault="0062702E">
                        <w:pPr>
                          <w:spacing w:after="160" w:line="259" w:lineRule="auto"/>
                          <w:ind w:left="0" w:firstLine="0"/>
                          <w:jc w:val="left"/>
                        </w:pPr>
                        <w:r>
                          <w:rPr>
                            <w:color w:val="FFFFFF"/>
                            <w:sz w:val="24"/>
                          </w:rPr>
                          <w:t xml:space="preserve"> </w:t>
                        </w:r>
                      </w:p>
                    </w:txbxContent>
                  </v:textbox>
                </v:rect>
                <v:rect id="Rectangle 52" o:spid="_x0000_s1072" style="position:absolute;left:914;top:8732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36DA71B8" w14:textId="77777777" w:rsidR="0062702E" w:rsidRDefault="0062702E">
                        <w:pPr>
                          <w:spacing w:after="160" w:line="259" w:lineRule="auto"/>
                          <w:ind w:left="0" w:firstLine="0"/>
                          <w:jc w:val="left"/>
                        </w:pPr>
                        <w:r>
                          <w:rPr>
                            <w:color w:val="FFFFFF"/>
                            <w:sz w:val="24"/>
                          </w:rPr>
                          <w:t xml:space="preserve"> </w:t>
                        </w:r>
                      </w:p>
                    </w:txbxContent>
                  </v:textbox>
                </v:rect>
                <v:rect id="Rectangle 53" o:spid="_x0000_s1073" style="position:absolute;left:914;top:8907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1D0D946C" w14:textId="77777777" w:rsidR="0062702E" w:rsidRDefault="0062702E">
                        <w:pPr>
                          <w:spacing w:after="160" w:line="259" w:lineRule="auto"/>
                          <w:ind w:left="0" w:firstLine="0"/>
                          <w:jc w:val="left"/>
                        </w:pPr>
                        <w:r>
                          <w:rPr>
                            <w:color w:val="FFFFFF"/>
                            <w:sz w:val="24"/>
                          </w:rPr>
                          <w:t xml:space="preserve"> </w:t>
                        </w:r>
                      </w:p>
                    </w:txbxContent>
                  </v:textbox>
                </v:rect>
                <v:rect id="Rectangle 54" o:spid="_x0000_s1074" style="position:absolute;left:914;top:9082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046F3422" w14:textId="77777777" w:rsidR="0062702E" w:rsidRDefault="0062702E">
                        <w:pPr>
                          <w:spacing w:after="160" w:line="259" w:lineRule="auto"/>
                          <w:ind w:left="0" w:firstLine="0"/>
                          <w:jc w:val="left"/>
                        </w:pPr>
                        <w:r>
                          <w:rPr>
                            <w:color w:val="FFFFFF"/>
                            <w:sz w:val="24"/>
                          </w:rPr>
                          <w:t xml:space="preserve"> </w:t>
                        </w:r>
                      </w:p>
                    </w:txbxContent>
                  </v:textbox>
                </v:rect>
                <v:rect id="Rectangle 55" o:spid="_x0000_s1075" style="position:absolute;left:914;top:9258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73F7FB04" w14:textId="77777777" w:rsidR="0062702E" w:rsidRDefault="0062702E">
                        <w:pPr>
                          <w:spacing w:after="160" w:line="259" w:lineRule="auto"/>
                          <w:ind w:left="0" w:firstLine="0"/>
                          <w:jc w:val="left"/>
                        </w:pPr>
                        <w:r>
                          <w:rPr>
                            <w:color w:val="FFFFFF"/>
                            <w:sz w:val="24"/>
                          </w:rPr>
                          <w:t xml:space="preserve"> </w:t>
                        </w:r>
                      </w:p>
                    </w:txbxContent>
                  </v:textbox>
                </v:rect>
                <v:rect id="Rectangle 56" o:spid="_x0000_s1076" style="position:absolute;left:5409;top:94329;width:25404;height:5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57434FA5" w14:textId="22DFE33E" w:rsidR="0062702E" w:rsidRDefault="0062702E">
                        <w:pPr>
                          <w:spacing w:after="160" w:line="259" w:lineRule="auto"/>
                          <w:ind w:left="0" w:firstLine="0"/>
                          <w:jc w:val="left"/>
                        </w:pPr>
                        <w:r>
                          <w:rPr>
                            <w:color w:val="FFFFFF"/>
                            <w:sz w:val="24"/>
                          </w:rPr>
                          <w:t xml:space="preserve">Issued on: </w:t>
                        </w:r>
                        <w:r w:rsidR="00E84467">
                          <w:rPr>
                            <w:color w:val="FFFFFF"/>
                            <w:sz w:val="24"/>
                          </w:rPr>
                          <w:t>31</w:t>
                        </w:r>
                        <w:r w:rsidR="00E84467" w:rsidRPr="00E84467">
                          <w:rPr>
                            <w:color w:val="FFFFFF"/>
                            <w:sz w:val="24"/>
                            <w:vertAlign w:val="superscript"/>
                          </w:rPr>
                          <w:t>st</w:t>
                        </w:r>
                        <w:r w:rsidR="00E84467">
                          <w:rPr>
                            <w:color w:val="FFFFFF"/>
                            <w:sz w:val="24"/>
                          </w:rPr>
                          <w:t xml:space="preserve"> October 2023</w:t>
                        </w:r>
                        <w:r>
                          <w:rPr>
                            <w:color w:val="FFFFFF"/>
                            <w:sz w:val="24"/>
                          </w:rPr>
                          <w:t xml:space="preserve"> </w:t>
                        </w:r>
                      </w:p>
                    </w:txbxContent>
                  </v:textbox>
                </v:rect>
                <v:rect id="Rectangle 57" o:spid="_x0000_s1077" style="position:absolute;left:20423;top:93747;width:112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3278D0B3" w14:textId="77777777" w:rsidR="0062702E" w:rsidRDefault="0062702E">
                        <w:pPr>
                          <w:spacing w:after="160" w:line="259" w:lineRule="auto"/>
                          <w:ind w:left="0" w:firstLine="0"/>
                          <w:jc w:val="left"/>
                        </w:pPr>
                      </w:p>
                    </w:txbxContent>
                  </v:textbox>
                </v:rect>
                <v:rect id="Rectangle 58" o:spid="_x0000_s1078" style="position:absolute;left:13718;top:94332;width:112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5C885978" w14:textId="77777777" w:rsidR="0062702E" w:rsidRDefault="0062702E">
                        <w:pPr>
                          <w:spacing w:after="160" w:line="259" w:lineRule="auto"/>
                          <w:ind w:left="0" w:firstLine="0"/>
                          <w:jc w:val="left"/>
                        </w:pPr>
                      </w:p>
                    </w:txbxContent>
                  </v:textbox>
                </v:rect>
                <v:rect id="Rectangle 59" o:spid="_x0000_s1079" style="position:absolute;left:14571;top:94332;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41F0C7A4" w14:textId="77777777" w:rsidR="0062702E" w:rsidRDefault="0062702E">
                        <w:pPr>
                          <w:spacing w:after="160" w:line="259" w:lineRule="auto"/>
                          <w:ind w:left="0" w:firstLine="0"/>
                          <w:jc w:val="left"/>
                        </w:pPr>
                        <w:r>
                          <w:rPr>
                            <w:color w:val="FFFFFF"/>
                            <w:sz w:val="24"/>
                          </w:rPr>
                          <w:t xml:space="preserve"> </w:t>
                        </w:r>
                      </w:p>
                    </w:txbxContent>
                  </v:textbox>
                </v:rect>
                <v:rect id="Rectangle 60" o:spid="_x0000_s1080" style="position:absolute;left:14998;top:94332;width:157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083C6E26" w14:textId="77777777" w:rsidR="0062702E" w:rsidRDefault="0062702E">
                        <w:pPr>
                          <w:spacing w:after="160" w:line="259" w:lineRule="auto"/>
                          <w:ind w:left="0" w:firstLine="0"/>
                          <w:jc w:val="left"/>
                        </w:pPr>
                      </w:p>
                    </w:txbxContent>
                  </v:textbox>
                </v:rect>
                <v:rect id="Rectangle 61" o:spid="_x0000_s1081" style="position:absolute;left:16187;top:94332;width:101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545B1495" w14:textId="77777777" w:rsidR="0062702E" w:rsidRDefault="0062702E">
                        <w:pPr>
                          <w:spacing w:after="160" w:line="259" w:lineRule="auto"/>
                          <w:ind w:left="0" w:firstLine="0"/>
                          <w:jc w:val="left"/>
                        </w:pPr>
                      </w:p>
                    </w:txbxContent>
                  </v:textbox>
                </v:rect>
                <v:rect id="Rectangle 62" o:spid="_x0000_s1082" style="position:absolute;left:16949;top:9433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17DF26E3" w14:textId="77777777" w:rsidR="0062702E" w:rsidRDefault="0062702E">
                        <w:pPr>
                          <w:spacing w:after="160" w:line="259" w:lineRule="auto"/>
                          <w:ind w:left="0" w:firstLine="0"/>
                          <w:jc w:val="left"/>
                        </w:pPr>
                      </w:p>
                    </w:txbxContent>
                  </v:textbox>
                </v:rect>
                <v:rect id="Rectangle 64" o:spid="_x0000_s1083" style="position:absolute;left:15098;top:94999;width:226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40B04A92" w14:textId="77777777" w:rsidR="0062702E" w:rsidRDefault="0062702E">
                        <w:pPr>
                          <w:spacing w:after="160" w:line="259" w:lineRule="auto"/>
                          <w:ind w:left="0" w:firstLine="0"/>
                          <w:jc w:val="left"/>
                        </w:pPr>
                      </w:p>
                    </w:txbxContent>
                  </v:textbox>
                </v:rect>
                <v:rect id="Rectangle 65" o:spid="_x0000_s1084" style="position:absolute;left:15418;top:94332;width:67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430D1116" w14:textId="77777777" w:rsidR="0062702E" w:rsidRDefault="0062702E">
                        <w:pPr>
                          <w:spacing w:after="160" w:line="259" w:lineRule="auto"/>
                          <w:ind w:left="0" w:firstLine="0"/>
                          <w:jc w:val="left"/>
                        </w:pPr>
                      </w:p>
                    </w:txbxContent>
                  </v:textbox>
                </v:rect>
                <v:rect id="Rectangle 66" o:spid="_x0000_s1085" style="position:absolute;left:20424;top:9433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4F35089A" w14:textId="77777777" w:rsidR="0062702E" w:rsidRDefault="0062702E">
                        <w:pPr>
                          <w:spacing w:after="160" w:line="259" w:lineRule="auto"/>
                          <w:ind w:left="0" w:firstLine="0"/>
                          <w:jc w:val="left"/>
                        </w:pPr>
                        <w:r>
                          <w:rPr>
                            <w:color w:val="FFFFFF"/>
                            <w:sz w:val="24"/>
                          </w:rPr>
                          <w:t xml:space="preserve"> </w:t>
                        </w:r>
                      </w:p>
                    </w:txbxContent>
                  </v:textbox>
                </v:rect>
                <v:rect id="Rectangle 67" o:spid="_x0000_s1086" style="position:absolute;left:20835;top:94332;width:112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1D897F54" w14:textId="77777777" w:rsidR="0062702E" w:rsidRDefault="0062702E">
                        <w:pPr>
                          <w:spacing w:after="160" w:line="259" w:lineRule="auto"/>
                          <w:ind w:left="0" w:firstLine="0"/>
                          <w:jc w:val="left"/>
                        </w:pPr>
                      </w:p>
                    </w:txbxContent>
                  </v:textbox>
                </v:rect>
                <v:rect id="Rectangle 68" o:spid="_x0000_s1087" style="position:absolute;left:21689;top:94332;width:112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2D28ED52" w14:textId="77777777" w:rsidR="0062702E" w:rsidRDefault="0062702E">
                        <w:pPr>
                          <w:spacing w:after="160" w:line="259" w:lineRule="auto"/>
                          <w:ind w:left="0" w:firstLine="0"/>
                          <w:jc w:val="left"/>
                        </w:pPr>
                      </w:p>
                    </w:txbxContent>
                  </v:textbox>
                </v:rect>
                <v:rect id="Rectangle 69" o:spid="_x0000_s1088" style="position:absolute;left:22542;top:94332;width:112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2B4398CE" w14:textId="77777777" w:rsidR="0062702E" w:rsidRDefault="0062702E">
                        <w:pPr>
                          <w:spacing w:after="160" w:line="259" w:lineRule="auto"/>
                          <w:ind w:left="0" w:firstLine="0"/>
                          <w:jc w:val="left"/>
                        </w:pPr>
                      </w:p>
                    </w:txbxContent>
                  </v:textbox>
                </v:rect>
                <v:rect id="Rectangle 70" o:spid="_x0000_s1089" style="position:absolute;left:23380;top:94332;width:112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398FA8FA" w14:textId="77777777" w:rsidR="0062702E" w:rsidRDefault="0062702E">
                        <w:pPr>
                          <w:spacing w:after="160" w:line="259" w:lineRule="auto"/>
                          <w:ind w:left="0" w:firstLine="0"/>
                          <w:jc w:val="left"/>
                        </w:pPr>
                      </w:p>
                    </w:txbxContent>
                  </v:textbox>
                </v:rect>
                <v:rect id="Rectangle 71" o:spid="_x0000_s1090" style="position:absolute;left:24218;top:94332;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0A7F7B55" w14:textId="77777777" w:rsidR="0062702E" w:rsidRDefault="0062702E">
                        <w:pPr>
                          <w:spacing w:after="160" w:line="259" w:lineRule="auto"/>
                          <w:ind w:left="0" w:firstLine="0"/>
                          <w:jc w:val="left"/>
                          <w:rPr>
                            <w:color w:val="FFFFFF"/>
                            <w:sz w:val="24"/>
                          </w:rPr>
                        </w:pPr>
                        <w:r>
                          <w:rPr>
                            <w:color w:val="FFFFFF"/>
                            <w:sz w:val="24"/>
                          </w:rPr>
                          <w:t xml:space="preserve"> </w:t>
                        </w:r>
                      </w:p>
                      <w:p w14:paraId="421D1D4B" w14:textId="77777777" w:rsidR="0030387C" w:rsidRDefault="0030387C">
                        <w:pPr>
                          <w:spacing w:after="160" w:line="259" w:lineRule="auto"/>
                          <w:ind w:left="0" w:firstLine="0"/>
                          <w:jc w:val="lef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91" type="#_x0000_t75" style="position:absolute;left:54864;top:4930;width:15697;height:138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">
                  <v:imagedata r:id="rId9" o:title=""/>
                </v:shape>
                <w10:wrap type="topAndBottom" anchorx="page" anchory="page"/>
              </v:group>
            </w:pict>
          </mc:Fallback>
        </mc:AlternateContent>
      </w:r>
      <w:r>
        <w:br w:type="page"/>
      </w:r>
    </w:p>
    <w:p w14:paraId="57CDD501" w14:textId="77777777" w:rsidR="00F528A5" w:rsidRDefault="00FC0E03">
      <w:pPr>
        <w:spacing w:after="0" w:line="259" w:lineRule="auto"/>
        <w:ind w:left="0" w:firstLine="0"/>
        <w:jc w:val="left"/>
      </w:pPr>
      <w:r>
        <w:rPr>
          <w:b/>
          <w:sz w:val="24"/>
        </w:rPr>
        <w:lastRenderedPageBreak/>
        <w:t xml:space="preserve"> </w:t>
      </w:r>
    </w:p>
    <w:p w14:paraId="0E716E51" w14:textId="77777777" w:rsidR="00F528A5" w:rsidRDefault="00FC0E03">
      <w:pPr>
        <w:spacing w:after="0" w:line="259" w:lineRule="auto"/>
        <w:ind w:left="0" w:firstLine="0"/>
        <w:jc w:val="left"/>
      </w:pPr>
      <w:r>
        <w:rPr>
          <w:b/>
          <w:sz w:val="24"/>
        </w:rPr>
        <w:t xml:space="preserve"> </w:t>
      </w:r>
    </w:p>
    <w:p w14:paraId="30A1E2EF" w14:textId="77777777" w:rsidR="00F528A5" w:rsidRDefault="00FC0E03">
      <w:pPr>
        <w:spacing w:after="0" w:line="259" w:lineRule="auto"/>
        <w:ind w:left="0" w:firstLine="0"/>
        <w:jc w:val="left"/>
      </w:pPr>
      <w:r>
        <w:rPr>
          <w:b/>
          <w:sz w:val="24"/>
        </w:rPr>
        <w:t xml:space="preserve"> </w:t>
      </w:r>
    </w:p>
    <w:p w14:paraId="4D8BA591" w14:textId="77777777" w:rsidR="00F528A5" w:rsidRDefault="00FC0E03">
      <w:pPr>
        <w:spacing w:after="0" w:line="259" w:lineRule="auto"/>
        <w:ind w:left="0" w:firstLine="0"/>
        <w:jc w:val="left"/>
      </w:pPr>
      <w:r>
        <w:rPr>
          <w:b/>
          <w:sz w:val="24"/>
        </w:rPr>
        <w:t xml:space="preserve"> </w:t>
      </w:r>
    </w:p>
    <w:p w14:paraId="015B951B" w14:textId="77777777" w:rsidR="00F528A5" w:rsidRDefault="00FC0E03">
      <w:pPr>
        <w:spacing w:after="0" w:line="259" w:lineRule="auto"/>
        <w:ind w:left="0" w:firstLine="0"/>
        <w:jc w:val="left"/>
      </w:pPr>
      <w:r>
        <w:rPr>
          <w:b/>
          <w:sz w:val="24"/>
        </w:rPr>
        <w:t xml:space="preserve"> </w:t>
      </w:r>
    </w:p>
    <w:p w14:paraId="3173CFBA" w14:textId="77777777" w:rsidR="00F528A5" w:rsidRDefault="00FC0E03">
      <w:pPr>
        <w:spacing w:after="0" w:line="259" w:lineRule="auto"/>
        <w:ind w:left="0" w:firstLine="0"/>
        <w:jc w:val="left"/>
      </w:pPr>
      <w:r>
        <w:rPr>
          <w:b/>
          <w:sz w:val="24"/>
        </w:rPr>
        <w:t xml:space="preserve"> </w:t>
      </w:r>
    </w:p>
    <w:p w14:paraId="42F4DEC6" w14:textId="77777777" w:rsidR="00F528A5" w:rsidRDefault="00FC0E03">
      <w:pPr>
        <w:spacing w:after="0" w:line="259" w:lineRule="auto"/>
        <w:ind w:left="0" w:firstLine="0"/>
        <w:jc w:val="left"/>
      </w:pPr>
      <w:r>
        <w:rPr>
          <w:b/>
          <w:sz w:val="24"/>
        </w:rPr>
        <w:t xml:space="preserve"> </w:t>
      </w:r>
    </w:p>
    <w:p w14:paraId="47132CDB" w14:textId="77777777" w:rsidR="00F528A5" w:rsidRDefault="00FC0E03">
      <w:pPr>
        <w:spacing w:after="0" w:line="259" w:lineRule="auto"/>
        <w:ind w:left="0" w:firstLine="0"/>
        <w:jc w:val="left"/>
      </w:pPr>
      <w:r>
        <w:rPr>
          <w:b/>
          <w:sz w:val="24"/>
        </w:rPr>
        <w:t xml:space="preserve"> </w:t>
      </w:r>
    </w:p>
    <w:p w14:paraId="45ACA453" w14:textId="77777777" w:rsidR="00F528A5" w:rsidRDefault="00FC0E03">
      <w:pPr>
        <w:spacing w:after="0" w:line="259" w:lineRule="auto"/>
        <w:ind w:left="0" w:firstLine="0"/>
        <w:jc w:val="left"/>
      </w:pPr>
      <w:r>
        <w:rPr>
          <w:b/>
          <w:sz w:val="24"/>
        </w:rPr>
        <w:t xml:space="preserve"> </w:t>
      </w:r>
    </w:p>
    <w:p w14:paraId="0B28EB08" w14:textId="77777777" w:rsidR="00F528A5" w:rsidRDefault="00FC0E03">
      <w:pPr>
        <w:spacing w:after="0" w:line="259" w:lineRule="auto"/>
        <w:ind w:left="0" w:firstLine="0"/>
        <w:jc w:val="left"/>
      </w:pPr>
      <w:r>
        <w:rPr>
          <w:b/>
          <w:sz w:val="24"/>
        </w:rPr>
        <w:t xml:space="preserve"> </w:t>
      </w:r>
    </w:p>
    <w:p w14:paraId="3BCD5471" w14:textId="77777777" w:rsidR="00F528A5" w:rsidRDefault="00FC0E03">
      <w:pPr>
        <w:spacing w:after="0" w:line="259" w:lineRule="auto"/>
        <w:ind w:left="0" w:firstLine="0"/>
        <w:jc w:val="left"/>
      </w:pPr>
      <w:r>
        <w:rPr>
          <w:b/>
          <w:sz w:val="24"/>
        </w:rPr>
        <w:t xml:space="preserve"> </w:t>
      </w:r>
    </w:p>
    <w:p w14:paraId="4F2D5847" w14:textId="77777777" w:rsidR="00F528A5" w:rsidRDefault="00FC0E03">
      <w:pPr>
        <w:spacing w:after="0" w:line="259" w:lineRule="auto"/>
        <w:ind w:left="0" w:firstLine="0"/>
        <w:jc w:val="left"/>
      </w:pPr>
      <w:r>
        <w:rPr>
          <w:b/>
          <w:sz w:val="24"/>
        </w:rPr>
        <w:t xml:space="preserve"> </w:t>
      </w:r>
    </w:p>
    <w:p w14:paraId="19A084D8" w14:textId="77777777" w:rsidR="00F528A5" w:rsidRDefault="00FC0E03">
      <w:pPr>
        <w:spacing w:after="0" w:line="259" w:lineRule="auto"/>
        <w:ind w:left="0" w:firstLine="0"/>
        <w:jc w:val="left"/>
      </w:pPr>
      <w:r>
        <w:rPr>
          <w:b/>
          <w:sz w:val="24"/>
        </w:rPr>
        <w:t xml:space="preserve"> </w:t>
      </w:r>
    </w:p>
    <w:p w14:paraId="3E151F45" w14:textId="77777777" w:rsidR="00F528A5" w:rsidRDefault="00FC0E03">
      <w:pPr>
        <w:spacing w:after="0" w:line="259" w:lineRule="auto"/>
        <w:ind w:left="0" w:firstLine="0"/>
        <w:jc w:val="left"/>
      </w:pPr>
      <w:r>
        <w:rPr>
          <w:b/>
          <w:sz w:val="24"/>
        </w:rPr>
        <w:t xml:space="preserve"> </w:t>
      </w:r>
    </w:p>
    <w:p w14:paraId="4B5D7AE0" w14:textId="77777777" w:rsidR="00F528A5" w:rsidRDefault="00FC0E03">
      <w:pPr>
        <w:spacing w:after="0" w:line="259" w:lineRule="auto"/>
        <w:ind w:left="0" w:firstLine="0"/>
        <w:jc w:val="left"/>
      </w:pPr>
      <w:r>
        <w:rPr>
          <w:b/>
          <w:sz w:val="24"/>
        </w:rPr>
        <w:t xml:space="preserve"> </w:t>
      </w:r>
    </w:p>
    <w:p w14:paraId="5C3FB0ED" w14:textId="77777777" w:rsidR="00F528A5" w:rsidRDefault="00FC0E03">
      <w:pPr>
        <w:spacing w:after="0" w:line="259" w:lineRule="auto"/>
        <w:ind w:left="0" w:firstLine="0"/>
        <w:jc w:val="left"/>
      </w:pPr>
      <w:r>
        <w:rPr>
          <w:b/>
          <w:sz w:val="24"/>
        </w:rPr>
        <w:t xml:space="preserve"> </w:t>
      </w:r>
    </w:p>
    <w:p w14:paraId="12734DDD" w14:textId="77777777" w:rsidR="00F528A5" w:rsidRDefault="00FC0E03">
      <w:pPr>
        <w:spacing w:after="0" w:line="259" w:lineRule="auto"/>
        <w:ind w:left="0" w:firstLine="0"/>
        <w:jc w:val="left"/>
      </w:pPr>
      <w:r>
        <w:rPr>
          <w:b/>
          <w:sz w:val="24"/>
        </w:rPr>
        <w:t xml:space="preserve"> </w:t>
      </w:r>
    </w:p>
    <w:p w14:paraId="6C7EE1FC" w14:textId="77777777" w:rsidR="00F528A5" w:rsidRDefault="00FC0E03">
      <w:pPr>
        <w:spacing w:after="0" w:line="259" w:lineRule="auto"/>
        <w:ind w:left="0" w:firstLine="0"/>
        <w:jc w:val="left"/>
      </w:pPr>
      <w:r>
        <w:rPr>
          <w:b/>
          <w:sz w:val="24"/>
        </w:rPr>
        <w:t xml:space="preserve"> </w:t>
      </w:r>
    </w:p>
    <w:p w14:paraId="5AB0846B" w14:textId="77777777" w:rsidR="00F528A5" w:rsidRDefault="00FC0E03">
      <w:pPr>
        <w:spacing w:after="0" w:line="259" w:lineRule="auto"/>
        <w:ind w:left="0" w:firstLine="0"/>
        <w:jc w:val="left"/>
      </w:pPr>
      <w:r>
        <w:rPr>
          <w:b/>
          <w:sz w:val="24"/>
        </w:rPr>
        <w:t xml:space="preserve"> </w:t>
      </w:r>
    </w:p>
    <w:p w14:paraId="40D4F116" w14:textId="77777777" w:rsidR="00F528A5" w:rsidRDefault="00FC0E03">
      <w:pPr>
        <w:spacing w:after="0" w:line="259" w:lineRule="auto"/>
        <w:ind w:left="0" w:firstLine="0"/>
        <w:jc w:val="left"/>
      </w:pPr>
      <w:r>
        <w:rPr>
          <w:b/>
          <w:sz w:val="24"/>
        </w:rPr>
        <w:t xml:space="preserve"> </w:t>
      </w:r>
    </w:p>
    <w:p w14:paraId="4431A844" w14:textId="77777777" w:rsidR="00F528A5" w:rsidRDefault="00FC0E03">
      <w:pPr>
        <w:spacing w:after="0" w:line="259" w:lineRule="auto"/>
        <w:ind w:left="0" w:firstLine="0"/>
        <w:jc w:val="left"/>
      </w:pPr>
      <w:r>
        <w:rPr>
          <w:b/>
          <w:sz w:val="24"/>
        </w:rPr>
        <w:t xml:space="preserve"> </w:t>
      </w:r>
    </w:p>
    <w:p w14:paraId="40111949" w14:textId="77777777" w:rsidR="00F528A5" w:rsidRDefault="00FC0E03">
      <w:pPr>
        <w:spacing w:after="0" w:line="259" w:lineRule="auto"/>
        <w:ind w:left="0" w:firstLine="0"/>
        <w:jc w:val="left"/>
      </w:pPr>
      <w:r>
        <w:rPr>
          <w:b/>
          <w:sz w:val="24"/>
        </w:rPr>
        <w:t xml:space="preserve"> </w:t>
      </w:r>
    </w:p>
    <w:p w14:paraId="6B03E487" w14:textId="77777777" w:rsidR="00F528A5" w:rsidRDefault="00FC0E03">
      <w:pPr>
        <w:spacing w:after="0" w:line="259" w:lineRule="auto"/>
        <w:ind w:left="0" w:firstLine="0"/>
        <w:jc w:val="left"/>
      </w:pPr>
      <w:r>
        <w:rPr>
          <w:b/>
          <w:sz w:val="24"/>
        </w:rPr>
        <w:t xml:space="preserve"> </w:t>
      </w:r>
    </w:p>
    <w:p w14:paraId="0F62F52C" w14:textId="77777777" w:rsidR="00F528A5" w:rsidRDefault="00FC0E03">
      <w:pPr>
        <w:spacing w:after="0" w:line="259" w:lineRule="auto"/>
        <w:ind w:left="0" w:firstLine="0"/>
        <w:jc w:val="left"/>
      </w:pPr>
      <w:r>
        <w:rPr>
          <w:b/>
          <w:sz w:val="24"/>
        </w:rPr>
        <w:t xml:space="preserve"> </w:t>
      </w:r>
    </w:p>
    <w:p w14:paraId="626462A3" w14:textId="77777777" w:rsidR="00F528A5" w:rsidRDefault="00FC0E03">
      <w:pPr>
        <w:spacing w:after="0" w:line="259" w:lineRule="auto"/>
        <w:ind w:left="0" w:firstLine="0"/>
        <w:jc w:val="left"/>
      </w:pPr>
      <w:r>
        <w:rPr>
          <w:b/>
          <w:sz w:val="24"/>
        </w:rPr>
        <w:t xml:space="preserve"> </w:t>
      </w:r>
    </w:p>
    <w:p w14:paraId="4028F642" w14:textId="77777777" w:rsidR="00F528A5" w:rsidRDefault="00FC0E03">
      <w:pPr>
        <w:spacing w:after="0" w:line="259" w:lineRule="auto"/>
        <w:ind w:left="0" w:firstLine="0"/>
        <w:jc w:val="left"/>
      </w:pPr>
      <w:r>
        <w:rPr>
          <w:b/>
          <w:sz w:val="24"/>
        </w:rPr>
        <w:t xml:space="preserve"> </w:t>
      </w:r>
    </w:p>
    <w:p w14:paraId="7E7C2328" w14:textId="77777777" w:rsidR="00F528A5" w:rsidRDefault="00FC0E03">
      <w:pPr>
        <w:spacing w:after="0" w:line="259" w:lineRule="auto"/>
        <w:ind w:left="0" w:firstLine="0"/>
        <w:jc w:val="left"/>
      </w:pPr>
      <w:r>
        <w:rPr>
          <w:b/>
          <w:sz w:val="24"/>
        </w:rPr>
        <w:t xml:space="preserve"> </w:t>
      </w:r>
    </w:p>
    <w:p w14:paraId="7B5DA5EC" w14:textId="77777777" w:rsidR="00F528A5" w:rsidRDefault="00FC0E03">
      <w:pPr>
        <w:spacing w:after="0" w:line="259" w:lineRule="auto"/>
        <w:ind w:left="0" w:firstLine="0"/>
        <w:jc w:val="left"/>
      </w:pPr>
      <w:r>
        <w:rPr>
          <w:b/>
          <w:sz w:val="24"/>
        </w:rPr>
        <w:t xml:space="preserve"> </w:t>
      </w:r>
    </w:p>
    <w:p w14:paraId="52B33A41" w14:textId="77777777" w:rsidR="00F528A5" w:rsidRDefault="00FC0E03">
      <w:pPr>
        <w:spacing w:after="0" w:line="259" w:lineRule="auto"/>
        <w:ind w:left="0" w:firstLine="0"/>
        <w:jc w:val="left"/>
      </w:pPr>
      <w:r>
        <w:rPr>
          <w:b/>
          <w:sz w:val="24"/>
        </w:rPr>
        <w:t xml:space="preserve">Glasgow Airport Limited </w:t>
      </w:r>
    </w:p>
    <w:p w14:paraId="40CEC2A1" w14:textId="77777777" w:rsidR="00F528A5" w:rsidRDefault="00FC0E03">
      <w:pPr>
        <w:spacing w:after="0" w:line="259" w:lineRule="auto"/>
        <w:ind w:left="0" w:firstLine="0"/>
        <w:jc w:val="left"/>
      </w:pPr>
      <w:r>
        <w:rPr>
          <w:sz w:val="24"/>
        </w:rPr>
        <w:t xml:space="preserve"> </w:t>
      </w:r>
    </w:p>
    <w:p w14:paraId="570D6D5C" w14:textId="77777777" w:rsidR="00F528A5" w:rsidRDefault="00FC0E03">
      <w:pPr>
        <w:tabs>
          <w:tab w:val="center" w:pos="1440"/>
          <w:tab w:val="center" w:pos="3535"/>
        </w:tabs>
        <w:spacing w:line="250" w:lineRule="auto"/>
        <w:ind w:left="-15" w:firstLine="0"/>
        <w:jc w:val="left"/>
      </w:pPr>
      <w:r>
        <w:rPr>
          <w:sz w:val="24"/>
        </w:rPr>
        <w:t xml:space="preserve">Telephone </w:t>
      </w:r>
      <w:r>
        <w:rPr>
          <w:sz w:val="24"/>
        </w:rPr>
        <w:tab/>
        <w:t xml:space="preserve"> </w:t>
      </w:r>
      <w:r>
        <w:rPr>
          <w:sz w:val="24"/>
        </w:rPr>
        <w:tab/>
        <w:t xml:space="preserve"> 0844 481 5555 (General) </w:t>
      </w:r>
    </w:p>
    <w:p w14:paraId="39293837" w14:textId="77777777" w:rsidR="00F528A5" w:rsidRDefault="00FC0E03">
      <w:pPr>
        <w:spacing w:after="0" w:line="259" w:lineRule="auto"/>
        <w:ind w:left="0" w:right="4426" w:firstLine="0"/>
        <w:jc w:val="right"/>
      </w:pPr>
      <w:r>
        <w:rPr>
          <w:sz w:val="24"/>
        </w:rPr>
        <w:t xml:space="preserve"> 0141 848 4756 (Finance Manager) </w:t>
      </w:r>
    </w:p>
    <w:p w14:paraId="7D5E6EFE" w14:textId="77777777" w:rsidR="00F528A5" w:rsidRDefault="00FC0E03">
      <w:pPr>
        <w:spacing w:after="0" w:line="259" w:lineRule="auto"/>
        <w:ind w:left="0" w:firstLine="0"/>
        <w:jc w:val="left"/>
      </w:pPr>
      <w:r>
        <w:rPr>
          <w:b/>
          <w:sz w:val="24"/>
        </w:rPr>
        <w:t xml:space="preserve"> </w:t>
      </w:r>
    </w:p>
    <w:p w14:paraId="2AD4FE63" w14:textId="77777777" w:rsidR="00F528A5" w:rsidRDefault="00FC0E03">
      <w:pPr>
        <w:spacing w:after="0" w:line="259" w:lineRule="auto"/>
        <w:ind w:left="0" w:firstLine="0"/>
        <w:jc w:val="left"/>
      </w:pPr>
      <w:r>
        <w:rPr>
          <w:sz w:val="24"/>
        </w:rPr>
        <w:t xml:space="preserve"> </w:t>
      </w:r>
    </w:p>
    <w:p w14:paraId="482FD609" w14:textId="77777777" w:rsidR="00F528A5" w:rsidRDefault="00FC0E03">
      <w:pPr>
        <w:spacing w:line="250" w:lineRule="auto"/>
        <w:ind w:left="-5"/>
        <w:jc w:val="left"/>
      </w:pPr>
      <w:r>
        <w:rPr>
          <w:sz w:val="24"/>
        </w:rPr>
        <w:t xml:space="preserve">The registered office for this company is at:  </w:t>
      </w:r>
    </w:p>
    <w:p w14:paraId="6E32E857" w14:textId="77777777" w:rsidR="00F528A5" w:rsidRDefault="00FC0E03">
      <w:pPr>
        <w:spacing w:after="0" w:line="259" w:lineRule="auto"/>
        <w:ind w:left="0" w:firstLine="0"/>
        <w:jc w:val="left"/>
      </w:pPr>
      <w:r>
        <w:rPr>
          <w:sz w:val="24"/>
        </w:rPr>
        <w:t xml:space="preserve"> </w:t>
      </w:r>
    </w:p>
    <w:p w14:paraId="32083FFA" w14:textId="77777777" w:rsidR="00F528A5" w:rsidRDefault="00FC0E03">
      <w:pPr>
        <w:spacing w:line="250" w:lineRule="auto"/>
        <w:ind w:left="-5"/>
        <w:jc w:val="left"/>
      </w:pPr>
      <w:r>
        <w:rPr>
          <w:sz w:val="24"/>
        </w:rPr>
        <w:t xml:space="preserve">Glasgow Airport Limited </w:t>
      </w:r>
    </w:p>
    <w:p w14:paraId="018B22BB" w14:textId="77777777" w:rsidR="00F528A5" w:rsidRDefault="00FC0E03">
      <w:pPr>
        <w:spacing w:line="250" w:lineRule="auto"/>
        <w:ind w:left="-5"/>
        <w:jc w:val="left"/>
      </w:pPr>
      <w:r>
        <w:rPr>
          <w:sz w:val="24"/>
        </w:rPr>
        <w:t xml:space="preserve">St Andrews Drive  </w:t>
      </w:r>
    </w:p>
    <w:p w14:paraId="327B19BE" w14:textId="77777777" w:rsidR="003A03B2" w:rsidRDefault="00FC0E03">
      <w:pPr>
        <w:spacing w:line="250" w:lineRule="auto"/>
        <w:ind w:left="-5" w:right="7733"/>
        <w:jc w:val="left"/>
        <w:rPr>
          <w:sz w:val="24"/>
        </w:rPr>
      </w:pPr>
      <w:r>
        <w:rPr>
          <w:sz w:val="24"/>
        </w:rPr>
        <w:t xml:space="preserve">Glasgow Airport </w:t>
      </w:r>
    </w:p>
    <w:p w14:paraId="51C0094B" w14:textId="3F4E1B53" w:rsidR="00F528A5" w:rsidRDefault="00FC0E03">
      <w:pPr>
        <w:spacing w:line="250" w:lineRule="auto"/>
        <w:ind w:left="-5" w:right="7733"/>
        <w:jc w:val="left"/>
      </w:pPr>
      <w:r>
        <w:rPr>
          <w:sz w:val="24"/>
        </w:rPr>
        <w:t xml:space="preserve">Paisley </w:t>
      </w:r>
    </w:p>
    <w:p w14:paraId="4F316647" w14:textId="77777777" w:rsidR="00F528A5" w:rsidRDefault="00FC0E03">
      <w:pPr>
        <w:spacing w:line="250" w:lineRule="auto"/>
        <w:ind w:left="-5"/>
        <w:jc w:val="left"/>
      </w:pPr>
      <w:r>
        <w:rPr>
          <w:sz w:val="24"/>
        </w:rPr>
        <w:t xml:space="preserve">PA3 2SW. </w:t>
      </w:r>
    </w:p>
    <w:p w14:paraId="352D838A" w14:textId="77777777" w:rsidR="00F528A5" w:rsidRDefault="00FC0E03">
      <w:pPr>
        <w:spacing w:after="0" w:line="259" w:lineRule="auto"/>
        <w:ind w:left="0" w:firstLine="0"/>
        <w:jc w:val="left"/>
      </w:pPr>
      <w:r>
        <w:rPr>
          <w:sz w:val="24"/>
        </w:rPr>
        <w:t xml:space="preserve"> </w:t>
      </w:r>
    </w:p>
    <w:p w14:paraId="2E1C257E" w14:textId="77777777" w:rsidR="00F528A5" w:rsidRDefault="00FC0E03">
      <w:pPr>
        <w:spacing w:line="250" w:lineRule="auto"/>
        <w:ind w:left="-5"/>
        <w:jc w:val="left"/>
      </w:pPr>
      <w:r>
        <w:rPr>
          <w:sz w:val="24"/>
        </w:rPr>
        <w:t xml:space="preserve">Company Number is SC096624. </w:t>
      </w:r>
    </w:p>
    <w:p w14:paraId="08D71CE2" w14:textId="77777777" w:rsidR="00F528A5" w:rsidRDefault="00FC0E03">
      <w:pPr>
        <w:spacing w:after="0" w:line="259" w:lineRule="auto"/>
        <w:ind w:left="0" w:firstLine="0"/>
        <w:jc w:val="left"/>
      </w:pPr>
      <w:r>
        <w:rPr>
          <w:sz w:val="24"/>
        </w:rPr>
        <w:t xml:space="preserve"> </w:t>
      </w:r>
    </w:p>
    <w:p w14:paraId="3F7BAFDE" w14:textId="77777777" w:rsidR="00F528A5" w:rsidRDefault="00FC0E03">
      <w:pPr>
        <w:spacing w:after="0" w:line="259" w:lineRule="auto"/>
        <w:ind w:left="0" w:firstLine="0"/>
        <w:jc w:val="left"/>
      </w:pPr>
      <w:r>
        <w:t xml:space="preserve"> </w:t>
      </w:r>
    </w:p>
    <w:p w14:paraId="0716A01C" w14:textId="77777777" w:rsidR="00F528A5" w:rsidRDefault="00FC0E03">
      <w:pPr>
        <w:spacing w:after="0" w:line="259" w:lineRule="auto"/>
        <w:ind w:left="0" w:firstLine="0"/>
        <w:jc w:val="left"/>
      </w:pPr>
      <w:r>
        <w:t xml:space="preserve"> </w:t>
      </w:r>
    </w:p>
    <w:p w14:paraId="0A08F817" w14:textId="77777777" w:rsidR="00F528A5" w:rsidRDefault="00FC0E03">
      <w:pPr>
        <w:spacing w:after="0" w:line="259" w:lineRule="auto"/>
        <w:ind w:left="0" w:firstLine="0"/>
        <w:jc w:val="left"/>
      </w:pPr>
      <w:r>
        <w:t xml:space="preserve"> </w:t>
      </w:r>
    </w:p>
    <w:p w14:paraId="15223A63" w14:textId="77777777" w:rsidR="00F528A5" w:rsidRDefault="00FC0E03">
      <w:pPr>
        <w:spacing w:after="69" w:line="259" w:lineRule="auto"/>
        <w:ind w:left="0" w:firstLine="0"/>
        <w:jc w:val="left"/>
      </w:pPr>
      <w:r>
        <w:lastRenderedPageBreak/>
        <w:t xml:space="preserve"> </w:t>
      </w:r>
    </w:p>
    <w:p w14:paraId="5D26AC00" w14:textId="77777777" w:rsidR="00F528A5" w:rsidRDefault="00FC0E03">
      <w:pPr>
        <w:spacing w:after="3" w:line="259" w:lineRule="auto"/>
        <w:ind w:left="-5"/>
        <w:jc w:val="left"/>
      </w:pPr>
      <w:r>
        <w:rPr>
          <w:b/>
          <w:sz w:val="32"/>
        </w:rPr>
        <w:t xml:space="preserve">Preface </w:t>
      </w:r>
    </w:p>
    <w:p w14:paraId="2FA15325" w14:textId="77777777" w:rsidR="00F528A5" w:rsidRDefault="00FC0E03">
      <w:pPr>
        <w:spacing w:after="0" w:line="259" w:lineRule="auto"/>
        <w:ind w:left="0" w:firstLine="0"/>
        <w:jc w:val="left"/>
      </w:pPr>
      <w:r>
        <w:rPr>
          <w:b/>
          <w:sz w:val="28"/>
        </w:rPr>
        <w:t xml:space="preserve"> </w:t>
      </w:r>
    </w:p>
    <w:p w14:paraId="5AFF6F6F" w14:textId="77777777" w:rsidR="00F528A5" w:rsidRDefault="00FC0E03">
      <w:pPr>
        <w:ind w:left="-5" w:right="135"/>
      </w:pPr>
      <w:r>
        <w:t xml:space="preserve">(This is not part of the Conditions of Use)  </w:t>
      </w:r>
    </w:p>
    <w:p w14:paraId="1462C99F" w14:textId="77777777" w:rsidR="00F528A5" w:rsidRDefault="00FC0E03">
      <w:pPr>
        <w:spacing w:after="0" w:line="259" w:lineRule="auto"/>
        <w:ind w:left="0" w:firstLine="0"/>
        <w:jc w:val="left"/>
      </w:pPr>
      <w:r>
        <w:rPr>
          <w:b/>
        </w:rPr>
        <w:t xml:space="preserve"> </w:t>
      </w:r>
    </w:p>
    <w:p w14:paraId="4C569AF1" w14:textId="123709E1" w:rsidR="00F528A5" w:rsidRDefault="00FC0E03" w:rsidP="00566A5F">
      <w:pPr>
        <w:numPr>
          <w:ilvl w:val="0"/>
          <w:numId w:val="1"/>
        </w:numPr>
        <w:ind w:right="135" w:hanging="360"/>
      </w:pPr>
      <w:r>
        <w:t xml:space="preserve">These Conditions of Use apply to Glasgow Airport and replace those applicable from 1 </w:t>
      </w:r>
      <w:r w:rsidR="00494636">
        <w:t xml:space="preserve">January </w:t>
      </w:r>
      <w:r w:rsidR="00566A5F">
        <w:t>202</w:t>
      </w:r>
      <w:r w:rsidR="0030387C">
        <w:t>3</w:t>
      </w:r>
    </w:p>
    <w:p w14:paraId="3182E86B" w14:textId="77777777" w:rsidR="00F528A5" w:rsidRDefault="00FC0E03">
      <w:pPr>
        <w:spacing w:after="0" w:line="259" w:lineRule="auto"/>
        <w:ind w:left="0" w:firstLine="0"/>
        <w:jc w:val="left"/>
      </w:pPr>
      <w:r>
        <w:t xml:space="preserve"> </w:t>
      </w:r>
    </w:p>
    <w:p w14:paraId="061B14AF" w14:textId="77777777" w:rsidR="00F528A5" w:rsidRDefault="00FC0E03">
      <w:pPr>
        <w:numPr>
          <w:ilvl w:val="0"/>
          <w:numId w:val="1"/>
        </w:numPr>
        <w:ind w:right="135" w:hanging="360"/>
      </w:pPr>
      <w:r>
        <w:t xml:space="preserve">Conditions of Use and Airport Charges for Glasgow Airport are contained in this booklet. </w:t>
      </w:r>
    </w:p>
    <w:p w14:paraId="57F53FCF" w14:textId="77777777" w:rsidR="00F528A5" w:rsidRDefault="00FC0E03">
      <w:pPr>
        <w:spacing w:after="0" w:line="259" w:lineRule="auto"/>
        <w:ind w:left="0" w:firstLine="0"/>
        <w:jc w:val="left"/>
      </w:pPr>
      <w:r>
        <w:t xml:space="preserve"> </w:t>
      </w:r>
    </w:p>
    <w:p w14:paraId="769DD7EA" w14:textId="77777777" w:rsidR="00F528A5" w:rsidRDefault="00FC0E03">
      <w:pPr>
        <w:numPr>
          <w:ilvl w:val="0"/>
          <w:numId w:val="1"/>
        </w:numPr>
        <w:ind w:right="135" w:hanging="360"/>
      </w:pPr>
      <w:r>
        <w:t xml:space="preserve">These charges exclude handling or apron services which are provided by independent handling agents. </w:t>
      </w:r>
    </w:p>
    <w:p w14:paraId="2071258B" w14:textId="77777777" w:rsidR="00F528A5" w:rsidRDefault="00FC0E03">
      <w:pPr>
        <w:spacing w:after="0" w:line="259" w:lineRule="auto"/>
        <w:ind w:left="0" w:firstLine="0"/>
        <w:jc w:val="left"/>
      </w:pPr>
      <w:r>
        <w:t xml:space="preserve"> </w:t>
      </w:r>
    </w:p>
    <w:p w14:paraId="2FBA10F3" w14:textId="77777777" w:rsidR="00F528A5" w:rsidRDefault="00FC0E03">
      <w:pPr>
        <w:numPr>
          <w:ilvl w:val="0"/>
          <w:numId w:val="1"/>
        </w:numPr>
        <w:ind w:right="135" w:hanging="360"/>
      </w:pPr>
      <w:r>
        <w:t xml:space="preserve">The Unfair Contract Terms Act 1977 affects terms of notices which exclude or restrict liability for negligence.  AGS Airports Limited and Glasgow Airport Limited draw the attention of potential users of Glasgow Airport to Condition 2.2 of the Conditions of Use which excludes their respective liability in certain circumstances. </w:t>
      </w:r>
    </w:p>
    <w:p w14:paraId="102910BF" w14:textId="77777777" w:rsidR="00F528A5" w:rsidRDefault="00FC0E03">
      <w:pPr>
        <w:spacing w:after="0" w:line="259" w:lineRule="auto"/>
        <w:ind w:left="0" w:firstLine="0"/>
        <w:jc w:val="left"/>
      </w:pPr>
      <w:r>
        <w:t xml:space="preserve"> </w:t>
      </w:r>
    </w:p>
    <w:p w14:paraId="12743A65" w14:textId="77777777" w:rsidR="00F528A5" w:rsidRDefault="00FC0E03">
      <w:pPr>
        <w:numPr>
          <w:ilvl w:val="0"/>
          <w:numId w:val="1"/>
        </w:numPr>
        <w:ind w:right="135" w:hanging="360"/>
      </w:pPr>
      <w:r>
        <w:t>Section 88(1) of the Civil Aviation Act 1982 entitles airport companies to detain aircraft for the non</w:t>
      </w:r>
      <w:r w:rsidR="00B21A7A">
        <w:t>-</w:t>
      </w:r>
      <w:r>
        <w:t xml:space="preserve">payment of Airport Charges.  Section 88(1) provides as follows: </w:t>
      </w:r>
    </w:p>
    <w:p w14:paraId="0FF0E15A" w14:textId="77777777" w:rsidR="00F528A5" w:rsidRDefault="00FC0E03">
      <w:pPr>
        <w:spacing w:after="0" w:line="259" w:lineRule="auto"/>
        <w:ind w:left="720" w:firstLine="0"/>
        <w:jc w:val="left"/>
      </w:pPr>
      <w:r>
        <w:t xml:space="preserve"> </w:t>
      </w:r>
    </w:p>
    <w:p w14:paraId="2701F710" w14:textId="18A1876C" w:rsidR="00F528A5" w:rsidRDefault="00FC0E03">
      <w:pPr>
        <w:ind w:left="730" w:right="135"/>
      </w:pPr>
      <w:r>
        <w:t xml:space="preserve">“Where default is made in the payment of </w:t>
      </w:r>
      <w:r w:rsidR="00BA3287">
        <w:t>a</w:t>
      </w:r>
      <w:r>
        <w:t xml:space="preserve">irport </w:t>
      </w:r>
      <w:r w:rsidR="00BA3287">
        <w:t>c</w:t>
      </w:r>
      <w:r>
        <w:t xml:space="preserve">harges incurred in respect of any aircraft at an aerodrome to which this section applies, the aerodrome authority may (subject to the provisions of this section): </w:t>
      </w:r>
    </w:p>
    <w:p w14:paraId="116FF197" w14:textId="77777777" w:rsidR="00F528A5" w:rsidRDefault="00FC0E03">
      <w:pPr>
        <w:spacing w:after="0" w:line="259" w:lineRule="auto"/>
        <w:ind w:left="0" w:firstLine="0"/>
        <w:jc w:val="left"/>
      </w:pPr>
      <w:r>
        <w:t xml:space="preserve"> </w:t>
      </w:r>
    </w:p>
    <w:p w14:paraId="0E93D9FE" w14:textId="77777777" w:rsidR="00F528A5" w:rsidRDefault="00FC0E03">
      <w:pPr>
        <w:numPr>
          <w:ilvl w:val="1"/>
          <w:numId w:val="1"/>
        </w:numPr>
        <w:ind w:right="135" w:hanging="259"/>
      </w:pPr>
      <w:r>
        <w:t xml:space="preserve">detain pending payment either: </w:t>
      </w:r>
    </w:p>
    <w:p w14:paraId="591E9839" w14:textId="77777777" w:rsidR="00F528A5" w:rsidRDefault="00FC0E03">
      <w:pPr>
        <w:spacing w:after="0" w:line="259" w:lineRule="auto"/>
        <w:ind w:left="0" w:firstLine="0"/>
        <w:jc w:val="left"/>
      </w:pPr>
      <w:r>
        <w:t xml:space="preserve"> </w:t>
      </w:r>
    </w:p>
    <w:p w14:paraId="05C2B055" w14:textId="0DE49786" w:rsidR="00F528A5" w:rsidRDefault="00FC0E03">
      <w:pPr>
        <w:numPr>
          <w:ilvl w:val="2"/>
          <w:numId w:val="1"/>
        </w:numPr>
        <w:ind w:right="135" w:hanging="262"/>
      </w:pPr>
      <w:r>
        <w:t xml:space="preserve">the aircraft in respect of which the charges were incurred </w:t>
      </w:r>
      <w:proofErr w:type="gramStart"/>
      <w:r>
        <w:t>whether or not</w:t>
      </w:r>
      <w:proofErr w:type="gramEnd"/>
      <w:r>
        <w:t xml:space="preserve"> they were incurred by the person who is the </w:t>
      </w:r>
      <w:r w:rsidR="00F255B8">
        <w:t>o</w:t>
      </w:r>
      <w:r>
        <w:t xml:space="preserve">perator of the aircraft at the time when the detention begins, or </w:t>
      </w:r>
    </w:p>
    <w:p w14:paraId="18F35664" w14:textId="77777777" w:rsidR="00F528A5" w:rsidRDefault="00FC0E03">
      <w:pPr>
        <w:spacing w:after="0" w:line="259" w:lineRule="auto"/>
        <w:ind w:left="972" w:firstLine="0"/>
        <w:jc w:val="left"/>
      </w:pPr>
      <w:r>
        <w:t xml:space="preserve"> </w:t>
      </w:r>
    </w:p>
    <w:p w14:paraId="4A4605EE" w14:textId="2805CE30" w:rsidR="00F528A5" w:rsidRDefault="00FC0E03">
      <w:pPr>
        <w:numPr>
          <w:ilvl w:val="2"/>
          <w:numId w:val="1"/>
        </w:numPr>
        <w:ind w:right="135" w:hanging="262"/>
      </w:pPr>
      <w:r>
        <w:t xml:space="preserve">any other aircraft of which the person in default is the </w:t>
      </w:r>
      <w:r w:rsidR="00F255B8">
        <w:t>o</w:t>
      </w:r>
      <w:r>
        <w:t xml:space="preserve">perator at the time when the detention begins, and </w:t>
      </w:r>
    </w:p>
    <w:p w14:paraId="7B5E5FDD" w14:textId="77777777" w:rsidR="00F528A5" w:rsidRDefault="00FC0E03">
      <w:pPr>
        <w:spacing w:after="0" w:line="259" w:lineRule="auto"/>
        <w:ind w:left="252" w:firstLine="0"/>
        <w:jc w:val="left"/>
      </w:pPr>
      <w:r>
        <w:t xml:space="preserve"> </w:t>
      </w:r>
      <w:r>
        <w:tab/>
        <w:t xml:space="preserve"> </w:t>
      </w:r>
    </w:p>
    <w:p w14:paraId="6E908A68" w14:textId="77777777" w:rsidR="00F528A5" w:rsidRDefault="00FC0E03">
      <w:pPr>
        <w:numPr>
          <w:ilvl w:val="1"/>
          <w:numId w:val="1"/>
        </w:numPr>
        <w:ind w:right="135" w:hanging="259"/>
      </w:pPr>
      <w:r>
        <w:t xml:space="preserve">if the charges are not paid within 56 days of the date when the detention begins, sell the aircraft </w:t>
      </w:r>
      <w:proofErr w:type="gramStart"/>
      <w:r>
        <w:t>in order to</w:t>
      </w:r>
      <w:proofErr w:type="gramEnd"/>
      <w:r>
        <w:t xml:space="preserve"> satisfy the charges.” </w:t>
      </w:r>
    </w:p>
    <w:p w14:paraId="3A1AB1FD" w14:textId="77777777" w:rsidR="00F528A5" w:rsidRDefault="00FC0E03">
      <w:pPr>
        <w:spacing w:after="0" w:line="259" w:lineRule="auto"/>
        <w:ind w:left="0" w:firstLine="0"/>
        <w:jc w:val="left"/>
      </w:pPr>
      <w:r>
        <w:t xml:space="preserve"> </w:t>
      </w:r>
    </w:p>
    <w:p w14:paraId="2D2B1AA4" w14:textId="249B9BEC" w:rsidR="00F528A5" w:rsidRDefault="00FC0E03">
      <w:pPr>
        <w:numPr>
          <w:ilvl w:val="0"/>
          <w:numId w:val="1"/>
        </w:numPr>
        <w:ind w:right="135" w:hanging="360"/>
      </w:pPr>
      <w:r>
        <w:t>For any queries regarding invoicing please contact AGS Finance Central Services. Any other queries should be addressed in the first instance to the Glasgow Airport general office number</w:t>
      </w:r>
      <w:r w:rsidR="004716D7">
        <w:t>.</w:t>
      </w:r>
      <w:r>
        <w:t xml:space="preserve">  </w:t>
      </w:r>
    </w:p>
    <w:p w14:paraId="69A9D659" w14:textId="77777777" w:rsidR="00F528A5" w:rsidRDefault="00FC0E03">
      <w:pPr>
        <w:spacing w:after="0" w:line="259" w:lineRule="auto"/>
        <w:ind w:left="0" w:firstLine="0"/>
        <w:jc w:val="left"/>
      </w:pPr>
      <w:r>
        <w:t xml:space="preserve"> </w:t>
      </w:r>
    </w:p>
    <w:p w14:paraId="33910D31" w14:textId="77777777" w:rsidR="00F528A5" w:rsidRDefault="00FC0E03">
      <w:pPr>
        <w:numPr>
          <w:ilvl w:val="0"/>
          <w:numId w:val="1"/>
        </w:numPr>
        <w:ind w:right="135" w:hanging="360"/>
      </w:pPr>
      <w:r>
        <w:t xml:space="preserve">The charging mechanism for Air Navigation Services is by weight of aircraft, per metric tonne (MT) payable on arrival and follows the same methodology that has hitherto been used by the Air Navigation Services Provider. </w:t>
      </w:r>
    </w:p>
    <w:p w14:paraId="454B6095" w14:textId="77777777" w:rsidR="00CF3AE8" w:rsidRDefault="00CF3AE8" w:rsidP="006E4191">
      <w:pPr>
        <w:pStyle w:val="ListParagraph"/>
      </w:pPr>
    </w:p>
    <w:p w14:paraId="5EB3EA1D" w14:textId="77777777" w:rsidR="00F528A5" w:rsidRDefault="00FC0E03">
      <w:pPr>
        <w:spacing w:after="0" w:line="259" w:lineRule="auto"/>
        <w:ind w:left="0" w:firstLine="0"/>
        <w:jc w:val="left"/>
      </w:pPr>
      <w:r>
        <w:t xml:space="preserve"> </w:t>
      </w:r>
    </w:p>
    <w:p w14:paraId="37294828" w14:textId="77777777" w:rsidR="00F528A5" w:rsidRDefault="00FC0E03">
      <w:pPr>
        <w:spacing w:after="0" w:line="259" w:lineRule="auto"/>
        <w:ind w:left="0" w:firstLine="0"/>
        <w:jc w:val="left"/>
      </w:pPr>
      <w:r>
        <w:t xml:space="preserve"> </w:t>
      </w:r>
    </w:p>
    <w:p w14:paraId="45C1F668" w14:textId="77777777" w:rsidR="00F528A5" w:rsidRDefault="00FC0E03">
      <w:pPr>
        <w:spacing w:after="0" w:line="259" w:lineRule="auto"/>
        <w:ind w:left="0" w:firstLine="0"/>
        <w:jc w:val="left"/>
      </w:pPr>
      <w:r>
        <w:t xml:space="preserve"> </w:t>
      </w:r>
    </w:p>
    <w:p w14:paraId="3D16BF62" w14:textId="77777777" w:rsidR="00F528A5" w:rsidRDefault="00FC0E03">
      <w:pPr>
        <w:spacing w:after="0" w:line="259" w:lineRule="auto"/>
        <w:ind w:left="0" w:firstLine="0"/>
        <w:jc w:val="left"/>
      </w:pPr>
      <w:r>
        <w:t xml:space="preserve"> </w:t>
      </w:r>
    </w:p>
    <w:p w14:paraId="2CB8F702" w14:textId="77777777" w:rsidR="00F528A5" w:rsidRDefault="00FC0E03">
      <w:pPr>
        <w:spacing w:after="0" w:line="259" w:lineRule="auto"/>
        <w:ind w:left="0" w:firstLine="0"/>
        <w:jc w:val="left"/>
      </w:pPr>
      <w:r>
        <w:lastRenderedPageBreak/>
        <w:t xml:space="preserve"> </w:t>
      </w:r>
    </w:p>
    <w:p w14:paraId="4EE8CA7D" w14:textId="77777777" w:rsidR="00F528A5" w:rsidRDefault="00FC0E03">
      <w:pPr>
        <w:spacing w:after="0" w:line="259" w:lineRule="auto"/>
        <w:ind w:left="0" w:firstLine="0"/>
        <w:jc w:val="left"/>
      </w:pPr>
      <w:r>
        <w:t xml:space="preserve"> </w:t>
      </w:r>
      <w:r>
        <w:tab/>
        <w:t xml:space="preserve"> </w:t>
      </w:r>
    </w:p>
    <w:p w14:paraId="53ACF12E" w14:textId="77777777" w:rsidR="00F528A5" w:rsidRDefault="00FC0E03">
      <w:pPr>
        <w:spacing w:after="333" w:line="259" w:lineRule="auto"/>
        <w:ind w:left="0" w:firstLine="0"/>
        <w:jc w:val="left"/>
      </w:pPr>
      <w:r>
        <w:t xml:space="preserve"> </w:t>
      </w:r>
    </w:p>
    <w:sdt>
      <w:sdtPr>
        <w:id w:val="-1546284059"/>
        <w:docPartObj>
          <w:docPartGallery w:val="Table of Contents"/>
        </w:docPartObj>
      </w:sdtPr>
      <w:sdtEndPr/>
      <w:sdtContent>
        <w:p w14:paraId="2CAD4E66" w14:textId="665E27AA" w:rsidR="00F528A5" w:rsidRDefault="00FC0E03">
          <w:pPr>
            <w:spacing w:after="0" w:line="259" w:lineRule="auto"/>
            <w:ind w:left="0" w:firstLine="0"/>
            <w:jc w:val="left"/>
          </w:pPr>
          <w:r>
            <w:rPr>
              <w:color w:val="002776"/>
              <w:sz w:val="60"/>
            </w:rPr>
            <w:t xml:space="preserve">Contents </w:t>
          </w:r>
        </w:p>
        <w:p w14:paraId="0FA56CFC" w14:textId="77777777" w:rsidR="00F528A5" w:rsidRDefault="00FC0E03">
          <w:pPr>
            <w:spacing w:after="0" w:line="259" w:lineRule="auto"/>
            <w:ind w:left="0" w:firstLine="0"/>
            <w:jc w:val="left"/>
          </w:pPr>
          <w:r>
            <w:t xml:space="preserve"> </w:t>
          </w:r>
        </w:p>
        <w:p w14:paraId="2C290626" w14:textId="27D34E8A" w:rsidR="00A62CE5" w:rsidRDefault="00FC0E03">
          <w:pPr>
            <w:pStyle w:val="TOC1"/>
            <w:tabs>
              <w:tab w:val="left" w:pos="660"/>
              <w:tab w:val="right" w:leader="underscore" w:pos="10338"/>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118386176" w:history="1">
            <w:r w:rsidR="00A62CE5" w:rsidRPr="00151F4C">
              <w:rPr>
                <w:rStyle w:val="Hyperlink"/>
                <w:bCs/>
                <w:noProof/>
              </w:rPr>
              <w:t>1.</w:t>
            </w:r>
            <w:r w:rsidR="00A62CE5">
              <w:rPr>
                <w:rFonts w:asciiTheme="minorHAnsi" w:eastAsiaTheme="minorEastAsia" w:hAnsiTheme="minorHAnsi" w:cstheme="minorBidi"/>
                <w:noProof/>
                <w:color w:val="auto"/>
              </w:rPr>
              <w:tab/>
            </w:r>
            <w:r w:rsidR="00A62CE5" w:rsidRPr="00151F4C">
              <w:rPr>
                <w:rStyle w:val="Hyperlink"/>
                <w:noProof/>
              </w:rPr>
              <w:t>Interpretation</w:t>
            </w:r>
            <w:r w:rsidR="00A62CE5">
              <w:rPr>
                <w:noProof/>
                <w:webHidden/>
              </w:rPr>
              <w:tab/>
            </w:r>
            <w:r w:rsidR="00A62CE5">
              <w:rPr>
                <w:noProof/>
                <w:webHidden/>
              </w:rPr>
              <w:fldChar w:fldCharType="begin"/>
            </w:r>
            <w:r w:rsidR="00A62CE5">
              <w:rPr>
                <w:noProof/>
                <w:webHidden/>
              </w:rPr>
              <w:instrText xml:space="preserve"> PAGEREF _Toc118386176 \h </w:instrText>
            </w:r>
            <w:r w:rsidR="00A62CE5">
              <w:rPr>
                <w:noProof/>
                <w:webHidden/>
              </w:rPr>
            </w:r>
            <w:r w:rsidR="00A62CE5">
              <w:rPr>
                <w:noProof/>
                <w:webHidden/>
              </w:rPr>
              <w:fldChar w:fldCharType="separate"/>
            </w:r>
            <w:r w:rsidR="00EF7318">
              <w:rPr>
                <w:noProof/>
                <w:webHidden/>
              </w:rPr>
              <w:t>5</w:t>
            </w:r>
            <w:r w:rsidR="00A62CE5">
              <w:rPr>
                <w:noProof/>
                <w:webHidden/>
              </w:rPr>
              <w:fldChar w:fldCharType="end"/>
            </w:r>
          </w:hyperlink>
        </w:p>
        <w:p w14:paraId="3CDDB48D" w14:textId="2B8152AA" w:rsidR="00A62CE5" w:rsidRDefault="00722570">
          <w:pPr>
            <w:pStyle w:val="TOC2"/>
            <w:tabs>
              <w:tab w:val="left" w:pos="880"/>
              <w:tab w:val="right" w:leader="underscore" w:pos="10338"/>
            </w:tabs>
            <w:rPr>
              <w:rFonts w:asciiTheme="minorHAnsi" w:eastAsiaTheme="minorEastAsia" w:hAnsiTheme="minorHAnsi" w:cstheme="minorBidi"/>
              <w:noProof/>
              <w:color w:val="auto"/>
            </w:rPr>
          </w:pPr>
          <w:hyperlink w:anchor="_Toc118386177" w:history="1">
            <w:r w:rsidR="00A62CE5" w:rsidRPr="00151F4C">
              <w:rPr>
                <w:rStyle w:val="Hyperlink"/>
                <w:noProof/>
              </w:rPr>
              <w:t>1.1</w:t>
            </w:r>
            <w:r w:rsidR="00A62CE5">
              <w:rPr>
                <w:rFonts w:asciiTheme="minorHAnsi" w:eastAsiaTheme="minorEastAsia" w:hAnsiTheme="minorHAnsi" w:cstheme="minorBidi"/>
                <w:noProof/>
                <w:color w:val="auto"/>
              </w:rPr>
              <w:tab/>
            </w:r>
            <w:r w:rsidR="00A62CE5" w:rsidRPr="00151F4C">
              <w:rPr>
                <w:rStyle w:val="Hyperlink"/>
                <w:noProof/>
              </w:rPr>
              <w:t>Definition of Terms</w:t>
            </w:r>
            <w:r w:rsidR="00A62CE5">
              <w:rPr>
                <w:noProof/>
                <w:webHidden/>
              </w:rPr>
              <w:tab/>
            </w:r>
            <w:r w:rsidR="00A62CE5">
              <w:rPr>
                <w:noProof/>
                <w:webHidden/>
              </w:rPr>
              <w:fldChar w:fldCharType="begin"/>
            </w:r>
            <w:r w:rsidR="00A62CE5">
              <w:rPr>
                <w:noProof/>
                <w:webHidden/>
              </w:rPr>
              <w:instrText xml:space="preserve"> PAGEREF _Toc118386177 \h </w:instrText>
            </w:r>
            <w:r w:rsidR="00A62CE5">
              <w:rPr>
                <w:noProof/>
                <w:webHidden/>
              </w:rPr>
            </w:r>
            <w:r w:rsidR="00A62CE5">
              <w:rPr>
                <w:noProof/>
                <w:webHidden/>
              </w:rPr>
              <w:fldChar w:fldCharType="separate"/>
            </w:r>
            <w:r w:rsidR="00EF7318">
              <w:rPr>
                <w:noProof/>
                <w:webHidden/>
              </w:rPr>
              <w:t>5</w:t>
            </w:r>
            <w:r w:rsidR="00A62CE5">
              <w:rPr>
                <w:noProof/>
                <w:webHidden/>
              </w:rPr>
              <w:fldChar w:fldCharType="end"/>
            </w:r>
          </w:hyperlink>
        </w:p>
        <w:p w14:paraId="20644969" w14:textId="742B39A7" w:rsidR="00A62CE5" w:rsidRDefault="00722570">
          <w:pPr>
            <w:pStyle w:val="TOC1"/>
            <w:tabs>
              <w:tab w:val="left" w:pos="660"/>
              <w:tab w:val="right" w:leader="underscore" w:pos="10338"/>
            </w:tabs>
            <w:rPr>
              <w:rFonts w:asciiTheme="minorHAnsi" w:eastAsiaTheme="minorEastAsia" w:hAnsiTheme="minorHAnsi" w:cstheme="minorBidi"/>
              <w:noProof/>
              <w:color w:val="auto"/>
            </w:rPr>
          </w:pPr>
          <w:hyperlink w:anchor="_Toc118386178" w:history="1">
            <w:r w:rsidR="00A62CE5" w:rsidRPr="00151F4C">
              <w:rPr>
                <w:rStyle w:val="Hyperlink"/>
                <w:bCs/>
                <w:noProof/>
              </w:rPr>
              <w:t>2.</w:t>
            </w:r>
            <w:r w:rsidR="00A62CE5">
              <w:rPr>
                <w:rFonts w:asciiTheme="minorHAnsi" w:eastAsiaTheme="minorEastAsia" w:hAnsiTheme="minorHAnsi" w:cstheme="minorBidi"/>
                <w:noProof/>
                <w:color w:val="auto"/>
              </w:rPr>
              <w:tab/>
            </w:r>
            <w:r w:rsidR="00A62CE5" w:rsidRPr="00151F4C">
              <w:rPr>
                <w:rStyle w:val="Hyperlink"/>
                <w:noProof/>
              </w:rPr>
              <w:t>Conditions</w:t>
            </w:r>
            <w:r w:rsidR="00A62CE5">
              <w:rPr>
                <w:noProof/>
                <w:webHidden/>
              </w:rPr>
              <w:tab/>
            </w:r>
            <w:r w:rsidR="00A62CE5">
              <w:rPr>
                <w:noProof/>
                <w:webHidden/>
              </w:rPr>
              <w:fldChar w:fldCharType="begin"/>
            </w:r>
            <w:r w:rsidR="00A62CE5">
              <w:rPr>
                <w:noProof/>
                <w:webHidden/>
              </w:rPr>
              <w:instrText xml:space="preserve"> PAGEREF _Toc118386178 \h </w:instrText>
            </w:r>
            <w:r w:rsidR="00A62CE5">
              <w:rPr>
                <w:noProof/>
                <w:webHidden/>
              </w:rPr>
            </w:r>
            <w:r w:rsidR="00A62CE5">
              <w:rPr>
                <w:noProof/>
                <w:webHidden/>
              </w:rPr>
              <w:fldChar w:fldCharType="separate"/>
            </w:r>
            <w:r w:rsidR="00EF7318">
              <w:rPr>
                <w:noProof/>
                <w:webHidden/>
              </w:rPr>
              <w:t>7</w:t>
            </w:r>
            <w:r w:rsidR="00A62CE5">
              <w:rPr>
                <w:noProof/>
                <w:webHidden/>
              </w:rPr>
              <w:fldChar w:fldCharType="end"/>
            </w:r>
          </w:hyperlink>
        </w:p>
        <w:p w14:paraId="4260FFDC" w14:textId="4309AA35" w:rsidR="00A62CE5" w:rsidRDefault="00722570">
          <w:pPr>
            <w:pStyle w:val="TOC2"/>
            <w:tabs>
              <w:tab w:val="left" w:pos="880"/>
              <w:tab w:val="right" w:leader="underscore" w:pos="10338"/>
            </w:tabs>
            <w:rPr>
              <w:rFonts w:asciiTheme="minorHAnsi" w:eastAsiaTheme="minorEastAsia" w:hAnsiTheme="minorHAnsi" w:cstheme="minorBidi"/>
              <w:noProof/>
              <w:color w:val="auto"/>
            </w:rPr>
          </w:pPr>
          <w:hyperlink w:anchor="_Toc118386179" w:history="1">
            <w:r w:rsidR="00A62CE5" w:rsidRPr="00151F4C">
              <w:rPr>
                <w:rStyle w:val="Hyperlink"/>
                <w:noProof/>
              </w:rPr>
              <w:t>2.1</w:t>
            </w:r>
            <w:r w:rsidR="00A62CE5">
              <w:rPr>
                <w:rFonts w:asciiTheme="minorHAnsi" w:eastAsiaTheme="minorEastAsia" w:hAnsiTheme="minorHAnsi" w:cstheme="minorBidi"/>
                <w:noProof/>
                <w:color w:val="auto"/>
              </w:rPr>
              <w:tab/>
            </w:r>
            <w:r w:rsidR="00A62CE5" w:rsidRPr="00151F4C">
              <w:rPr>
                <w:rStyle w:val="Hyperlink"/>
                <w:noProof/>
              </w:rPr>
              <w:t>General</w:t>
            </w:r>
            <w:r w:rsidR="00A62CE5">
              <w:rPr>
                <w:noProof/>
                <w:webHidden/>
              </w:rPr>
              <w:tab/>
            </w:r>
            <w:r w:rsidR="00A62CE5">
              <w:rPr>
                <w:noProof/>
                <w:webHidden/>
              </w:rPr>
              <w:fldChar w:fldCharType="begin"/>
            </w:r>
            <w:r w:rsidR="00A62CE5">
              <w:rPr>
                <w:noProof/>
                <w:webHidden/>
              </w:rPr>
              <w:instrText xml:space="preserve"> PAGEREF _Toc118386179 \h </w:instrText>
            </w:r>
            <w:r w:rsidR="00A62CE5">
              <w:rPr>
                <w:noProof/>
                <w:webHidden/>
              </w:rPr>
            </w:r>
            <w:r w:rsidR="00A62CE5">
              <w:rPr>
                <w:noProof/>
                <w:webHidden/>
              </w:rPr>
              <w:fldChar w:fldCharType="separate"/>
            </w:r>
            <w:r w:rsidR="00EF7318">
              <w:rPr>
                <w:noProof/>
                <w:webHidden/>
              </w:rPr>
              <w:t>7</w:t>
            </w:r>
            <w:r w:rsidR="00A62CE5">
              <w:rPr>
                <w:noProof/>
                <w:webHidden/>
              </w:rPr>
              <w:fldChar w:fldCharType="end"/>
            </w:r>
          </w:hyperlink>
        </w:p>
        <w:p w14:paraId="1E447609" w14:textId="22294B48" w:rsidR="00A62CE5" w:rsidRDefault="00722570">
          <w:pPr>
            <w:pStyle w:val="TOC2"/>
            <w:tabs>
              <w:tab w:val="left" w:pos="880"/>
              <w:tab w:val="right" w:leader="underscore" w:pos="10338"/>
            </w:tabs>
            <w:rPr>
              <w:rFonts w:asciiTheme="minorHAnsi" w:eastAsiaTheme="minorEastAsia" w:hAnsiTheme="minorHAnsi" w:cstheme="minorBidi"/>
              <w:noProof/>
              <w:color w:val="auto"/>
            </w:rPr>
          </w:pPr>
          <w:hyperlink w:anchor="_Toc118386180" w:history="1">
            <w:r w:rsidR="00A62CE5" w:rsidRPr="00151F4C">
              <w:rPr>
                <w:rStyle w:val="Hyperlink"/>
                <w:noProof/>
              </w:rPr>
              <w:t>2.2</w:t>
            </w:r>
            <w:r w:rsidR="00A62CE5">
              <w:rPr>
                <w:rFonts w:asciiTheme="minorHAnsi" w:eastAsiaTheme="minorEastAsia" w:hAnsiTheme="minorHAnsi" w:cstheme="minorBidi"/>
                <w:noProof/>
                <w:color w:val="auto"/>
              </w:rPr>
              <w:tab/>
            </w:r>
            <w:r w:rsidR="00A62CE5" w:rsidRPr="00151F4C">
              <w:rPr>
                <w:rStyle w:val="Hyperlink"/>
                <w:noProof/>
              </w:rPr>
              <w:t>Liability</w:t>
            </w:r>
            <w:r w:rsidR="00A62CE5">
              <w:rPr>
                <w:noProof/>
                <w:webHidden/>
              </w:rPr>
              <w:tab/>
            </w:r>
            <w:r w:rsidR="00A62CE5">
              <w:rPr>
                <w:noProof/>
                <w:webHidden/>
              </w:rPr>
              <w:fldChar w:fldCharType="begin"/>
            </w:r>
            <w:r w:rsidR="00A62CE5">
              <w:rPr>
                <w:noProof/>
                <w:webHidden/>
              </w:rPr>
              <w:instrText xml:space="preserve"> PAGEREF _Toc118386180 \h </w:instrText>
            </w:r>
            <w:r w:rsidR="00A62CE5">
              <w:rPr>
                <w:noProof/>
                <w:webHidden/>
              </w:rPr>
            </w:r>
            <w:r w:rsidR="00A62CE5">
              <w:rPr>
                <w:noProof/>
                <w:webHidden/>
              </w:rPr>
              <w:fldChar w:fldCharType="separate"/>
            </w:r>
            <w:r w:rsidR="00EF7318">
              <w:rPr>
                <w:noProof/>
                <w:webHidden/>
              </w:rPr>
              <w:t>8</w:t>
            </w:r>
            <w:r w:rsidR="00A62CE5">
              <w:rPr>
                <w:noProof/>
                <w:webHidden/>
              </w:rPr>
              <w:fldChar w:fldCharType="end"/>
            </w:r>
          </w:hyperlink>
        </w:p>
        <w:p w14:paraId="43710C50" w14:textId="3622A0B3" w:rsidR="00A62CE5" w:rsidRDefault="00722570">
          <w:pPr>
            <w:pStyle w:val="TOC2"/>
            <w:tabs>
              <w:tab w:val="left" w:pos="880"/>
              <w:tab w:val="right" w:leader="underscore" w:pos="10338"/>
            </w:tabs>
            <w:rPr>
              <w:rFonts w:asciiTheme="minorHAnsi" w:eastAsiaTheme="minorEastAsia" w:hAnsiTheme="minorHAnsi" w:cstheme="minorBidi"/>
              <w:noProof/>
              <w:color w:val="auto"/>
            </w:rPr>
          </w:pPr>
          <w:hyperlink w:anchor="_Toc118386181" w:history="1">
            <w:r w:rsidR="00A62CE5" w:rsidRPr="00151F4C">
              <w:rPr>
                <w:rStyle w:val="Hyperlink"/>
                <w:noProof/>
              </w:rPr>
              <w:t>2.3</w:t>
            </w:r>
            <w:r w:rsidR="00A62CE5">
              <w:rPr>
                <w:rFonts w:asciiTheme="minorHAnsi" w:eastAsiaTheme="minorEastAsia" w:hAnsiTheme="minorHAnsi" w:cstheme="minorBidi"/>
                <w:noProof/>
                <w:color w:val="auto"/>
              </w:rPr>
              <w:tab/>
            </w:r>
            <w:r w:rsidR="00A62CE5" w:rsidRPr="00151F4C">
              <w:rPr>
                <w:rStyle w:val="Hyperlink"/>
                <w:noProof/>
              </w:rPr>
              <w:t>Notices and Jurisdiction</w:t>
            </w:r>
            <w:r w:rsidR="00A62CE5">
              <w:rPr>
                <w:noProof/>
                <w:webHidden/>
              </w:rPr>
              <w:tab/>
            </w:r>
            <w:r w:rsidR="00A62CE5">
              <w:rPr>
                <w:noProof/>
                <w:webHidden/>
              </w:rPr>
              <w:fldChar w:fldCharType="begin"/>
            </w:r>
            <w:r w:rsidR="00A62CE5">
              <w:rPr>
                <w:noProof/>
                <w:webHidden/>
              </w:rPr>
              <w:instrText xml:space="preserve"> PAGEREF _Toc118386181 \h </w:instrText>
            </w:r>
            <w:r w:rsidR="00A62CE5">
              <w:rPr>
                <w:noProof/>
                <w:webHidden/>
              </w:rPr>
            </w:r>
            <w:r w:rsidR="00A62CE5">
              <w:rPr>
                <w:noProof/>
                <w:webHidden/>
              </w:rPr>
              <w:fldChar w:fldCharType="separate"/>
            </w:r>
            <w:r w:rsidR="00EF7318">
              <w:rPr>
                <w:noProof/>
                <w:webHidden/>
              </w:rPr>
              <w:t>9</w:t>
            </w:r>
            <w:r w:rsidR="00A62CE5">
              <w:rPr>
                <w:noProof/>
                <w:webHidden/>
              </w:rPr>
              <w:fldChar w:fldCharType="end"/>
            </w:r>
          </w:hyperlink>
        </w:p>
        <w:p w14:paraId="62F2391E" w14:textId="4EC542EE" w:rsidR="00A62CE5" w:rsidRDefault="00722570">
          <w:pPr>
            <w:pStyle w:val="TOC2"/>
            <w:tabs>
              <w:tab w:val="left" w:pos="880"/>
              <w:tab w:val="right" w:leader="underscore" w:pos="10338"/>
            </w:tabs>
            <w:rPr>
              <w:rFonts w:asciiTheme="minorHAnsi" w:eastAsiaTheme="minorEastAsia" w:hAnsiTheme="minorHAnsi" w:cstheme="minorBidi"/>
              <w:noProof/>
              <w:color w:val="auto"/>
            </w:rPr>
          </w:pPr>
          <w:hyperlink w:anchor="_Toc118386182" w:history="1">
            <w:r w:rsidR="00A62CE5" w:rsidRPr="00151F4C">
              <w:rPr>
                <w:rStyle w:val="Hyperlink"/>
                <w:noProof/>
              </w:rPr>
              <w:t>2.4</w:t>
            </w:r>
            <w:r w:rsidR="00A62CE5">
              <w:rPr>
                <w:rFonts w:asciiTheme="minorHAnsi" w:eastAsiaTheme="minorEastAsia" w:hAnsiTheme="minorHAnsi" w:cstheme="minorBidi"/>
                <w:noProof/>
                <w:color w:val="auto"/>
              </w:rPr>
              <w:tab/>
            </w:r>
            <w:r w:rsidR="00A62CE5" w:rsidRPr="00151F4C">
              <w:rPr>
                <w:rStyle w:val="Hyperlink"/>
                <w:noProof/>
              </w:rPr>
              <w:t>Operational</w:t>
            </w:r>
            <w:r w:rsidR="00A62CE5">
              <w:rPr>
                <w:noProof/>
                <w:webHidden/>
              </w:rPr>
              <w:tab/>
            </w:r>
            <w:r w:rsidR="00A62CE5">
              <w:rPr>
                <w:noProof/>
                <w:webHidden/>
              </w:rPr>
              <w:fldChar w:fldCharType="begin"/>
            </w:r>
            <w:r w:rsidR="00A62CE5">
              <w:rPr>
                <w:noProof/>
                <w:webHidden/>
              </w:rPr>
              <w:instrText xml:space="preserve"> PAGEREF _Toc118386182 \h </w:instrText>
            </w:r>
            <w:r w:rsidR="00A62CE5">
              <w:rPr>
                <w:noProof/>
                <w:webHidden/>
              </w:rPr>
            </w:r>
            <w:r w:rsidR="00A62CE5">
              <w:rPr>
                <w:noProof/>
                <w:webHidden/>
              </w:rPr>
              <w:fldChar w:fldCharType="separate"/>
            </w:r>
            <w:r w:rsidR="00EF7318">
              <w:rPr>
                <w:noProof/>
                <w:webHidden/>
              </w:rPr>
              <w:t>10</w:t>
            </w:r>
            <w:r w:rsidR="00A62CE5">
              <w:rPr>
                <w:noProof/>
                <w:webHidden/>
              </w:rPr>
              <w:fldChar w:fldCharType="end"/>
            </w:r>
          </w:hyperlink>
        </w:p>
        <w:p w14:paraId="01862EDC" w14:textId="6918F410" w:rsidR="00A62CE5" w:rsidRDefault="00722570">
          <w:pPr>
            <w:pStyle w:val="TOC2"/>
            <w:tabs>
              <w:tab w:val="left" w:pos="880"/>
              <w:tab w:val="right" w:leader="underscore" w:pos="10338"/>
            </w:tabs>
            <w:rPr>
              <w:rFonts w:asciiTheme="minorHAnsi" w:eastAsiaTheme="minorEastAsia" w:hAnsiTheme="minorHAnsi" w:cstheme="minorBidi"/>
              <w:noProof/>
              <w:color w:val="auto"/>
            </w:rPr>
          </w:pPr>
          <w:hyperlink w:anchor="_Toc118386183" w:history="1">
            <w:r w:rsidR="00A62CE5" w:rsidRPr="00151F4C">
              <w:rPr>
                <w:rStyle w:val="Hyperlink"/>
                <w:noProof/>
              </w:rPr>
              <w:t>2.5</w:t>
            </w:r>
            <w:r w:rsidR="00A62CE5">
              <w:rPr>
                <w:rFonts w:asciiTheme="minorHAnsi" w:eastAsiaTheme="minorEastAsia" w:hAnsiTheme="minorHAnsi" w:cstheme="minorBidi"/>
                <w:noProof/>
                <w:color w:val="auto"/>
              </w:rPr>
              <w:tab/>
            </w:r>
            <w:r w:rsidR="00A62CE5" w:rsidRPr="00151F4C">
              <w:rPr>
                <w:rStyle w:val="Hyperlink"/>
                <w:noProof/>
              </w:rPr>
              <w:t>Payment</w:t>
            </w:r>
            <w:r w:rsidR="00A62CE5">
              <w:rPr>
                <w:noProof/>
                <w:webHidden/>
              </w:rPr>
              <w:tab/>
            </w:r>
            <w:r w:rsidR="00A62CE5">
              <w:rPr>
                <w:noProof/>
                <w:webHidden/>
              </w:rPr>
              <w:fldChar w:fldCharType="begin"/>
            </w:r>
            <w:r w:rsidR="00A62CE5">
              <w:rPr>
                <w:noProof/>
                <w:webHidden/>
              </w:rPr>
              <w:instrText xml:space="preserve"> PAGEREF _Toc118386183 \h </w:instrText>
            </w:r>
            <w:r w:rsidR="00A62CE5">
              <w:rPr>
                <w:noProof/>
                <w:webHidden/>
              </w:rPr>
            </w:r>
            <w:r w:rsidR="00A62CE5">
              <w:rPr>
                <w:noProof/>
                <w:webHidden/>
              </w:rPr>
              <w:fldChar w:fldCharType="separate"/>
            </w:r>
            <w:r w:rsidR="00EF7318">
              <w:rPr>
                <w:noProof/>
                <w:webHidden/>
              </w:rPr>
              <w:t>10</w:t>
            </w:r>
            <w:r w:rsidR="00A62CE5">
              <w:rPr>
                <w:noProof/>
                <w:webHidden/>
              </w:rPr>
              <w:fldChar w:fldCharType="end"/>
            </w:r>
          </w:hyperlink>
        </w:p>
        <w:p w14:paraId="13C0642C" w14:textId="33D8CBDC" w:rsidR="00A62CE5" w:rsidRDefault="00722570">
          <w:pPr>
            <w:pStyle w:val="TOC2"/>
            <w:tabs>
              <w:tab w:val="left" w:pos="880"/>
              <w:tab w:val="right" w:leader="underscore" w:pos="10338"/>
            </w:tabs>
            <w:rPr>
              <w:rFonts w:asciiTheme="minorHAnsi" w:eastAsiaTheme="minorEastAsia" w:hAnsiTheme="minorHAnsi" w:cstheme="minorBidi"/>
              <w:noProof/>
              <w:color w:val="auto"/>
            </w:rPr>
          </w:pPr>
          <w:hyperlink w:anchor="_Toc118386184" w:history="1">
            <w:r w:rsidR="00A62CE5" w:rsidRPr="00151F4C">
              <w:rPr>
                <w:rStyle w:val="Hyperlink"/>
                <w:noProof/>
              </w:rPr>
              <w:t>2.6</w:t>
            </w:r>
            <w:r w:rsidR="00A62CE5">
              <w:rPr>
                <w:rFonts w:asciiTheme="minorHAnsi" w:eastAsiaTheme="minorEastAsia" w:hAnsiTheme="minorHAnsi" w:cstheme="minorBidi"/>
                <w:noProof/>
                <w:color w:val="auto"/>
              </w:rPr>
              <w:tab/>
            </w:r>
            <w:r w:rsidR="00A62CE5" w:rsidRPr="00151F4C">
              <w:rPr>
                <w:rStyle w:val="Hyperlink"/>
                <w:noProof/>
              </w:rPr>
              <w:t>Data</w:t>
            </w:r>
            <w:r w:rsidR="00A62CE5">
              <w:rPr>
                <w:noProof/>
                <w:webHidden/>
              </w:rPr>
              <w:tab/>
            </w:r>
            <w:r w:rsidR="00A62CE5">
              <w:rPr>
                <w:noProof/>
                <w:webHidden/>
              </w:rPr>
              <w:fldChar w:fldCharType="begin"/>
            </w:r>
            <w:r w:rsidR="00A62CE5">
              <w:rPr>
                <w:noProof/>
                <w:webHidden/>
              </w:rPr>
              <w:instrText xml:space="preserve"> PAGEREF _Toc118386184 \h </w:instrText>
            </w:r>
            <w:r w:rsidR="00A62CE5">
              <w:rPr>
                <w:noProof/>
                <w:webHidden/>
              </w:rPr>
            </w:r>
            <w:r w:rsidR="00A62CE5">
              <w:rPr>
                <w:noProof/>
                <w:webHidden/>
              </w:rPr>
              <w:fldChar w:fldCharType="separate"/>
            </w:r>
            <w:r w:rsidR="00EF7318">
              <w:rPr>
                <w:noProof/>
                <w:webHidden/>
              </w:rPr>
              <w:t>12</w:t>
            </w:r>
            <w:r w:rsidR="00A62CE5">
              <w:rPr>
                <w:noProof/>
                <w:webHidden/>
              </w:rPr>
              <w:fldChar w:fldCharType="end"/>
            </w:r>
          </w:hyperlink>
        </w:p>
        <w:p w14:paraId="56CFB2F1" w14:textId="7EB4E87A" w:rsidR="00A62CE5" w:rsidRDefault="00722570">
          <w:pPr>
            <w:pStyle w:val="TOC1"/>
            <w:tabs>
              <w:tab w:val="left" w:pos="660"/>
              <w:tab w:val="right" w:leader="underscore" w:pos="10338"/>
            </w:tabs>
            <w:rPr>
              <w:rFonts w:asciiTheme="minorHAnsi" w:eastAsiaTheme="minorEastAsia" w:hAnsiTheme="minorHAnsi" w:cstheme="minorBidi"/>
              <w:noProof/>
              <w:color w:val="auto"/>
            </w:rPr>
          </w:pPr>
          <w:hyperlink w:anchor="_Toc118386185" w:history="1">
            <w:r w:rsidR="00A62CE5" w:rsidRPr="00151F4C">
              <w:rPr>
                <w:rStyle w:val="Hyperlink"/>
                <w:bCs/>
                <w:noProof/>
              </w:rPr>
              <w:t>3.</w:t>
            </w:r>
            <w:r w:rsidR="00A62CE5">
              <w:rPr>
                <w:rFonts w:asciiTheme="minorHAnsi" w:eastAsiaTheme="minorEastAsia" w:hAnsiTheme="minorHAnsi" w:cstheme="minorBidi"/>
                <w:noProof/>
                <w:color w:val="auto"/>
              </w:rPr>
              <w:tab/>
            </w:r>
            <w:r w:rsidR="00A62CE5" w:rsidRPr="00151F4C">
              <w:rPr>
                <w:rStyle w:val="Hyperlink"/>
                <w:noProof/>
              </w:rPr>
              <w:t>Charges on Arrival and Departure</w:t>
            </w:r>
            <w:r w:rsidR="00A62CE5">
              <w:rPr>
                <w:noProof/>
                <w:webHidden/>
              </w:rPr>
              <w:tab/>
            </w:r>
            <w:r w:rsidR="00A62CE5">
              <w:rPr>
                <w:noProof/>
                <w:webHidden/>
              </w:rPr>
              <w:fldChar w:fldCharType="begin"/>
            </w:r>
            <w:r w:rsidR="00A62CE5">
              <w:rPr>
                <w:noProof/>
                <w:webHidden/>
              </w:rPr>
              <w:instrText xml:space="preserve"> PAGEREF _Toc118386185 \h </w:instrText>
            </w:r>
            <w:r w:rsidR="00A62CE5">
              <w:rPr>
                <w:noProof/>
                <w:webHidden/>
              </w:rPr>
            </w:r>
            <w:r w:rsidR="00A62CE5">
              <w:rPr>
                <w:noProof/>
                <w:webHidden/>
              </w:rPr>
              <w:fldChar w:fldCharType="separate"/>
            </w:r>
            <w:r w:rsidR="00EF7318">
              <w:rPr>
                <w:noProof/>
                <w:webHidden/>
              </w:rPr>
              <w:t>15</w:t>
            </w:r>
            <w:r w:rsidR="00A62CE5">
              <w:rPr>
                <w:noProof/>
                <w:webHidden/>
              </w:rPr>
              <w:fldChar w:fldCharType="end"/>
            </w:r>
          </w:hyperlink>
        </w:p>
        <w:p w14:paraId="7910AD6A" w14:textId="3B249196" w:rsidR="00A62CE5" w:rsidRDefault="00722570">
          <w:pPr>
            <w:pStyle w:val="TOC1"/>
            <w:tabs>
              <w:tab w:val="left" w:pos="660"/>
              <w:tab w:val="right" w:leader="underscore" w:pos="10338"/>
            </w:tabs>
            <w:rPr>
              <w:rFonts w:asciiTheme="minorHAnsi" w:eastAsiaTheme="minorEastAsia" w:hAnsiTheme="minorHAnsi" w:cstheme="minorBidi"/>
              <w:noProof/>
              <w:color w:val="auto"/>
            </w:rPr>
          </w:pPr>
          <w:hyperlink w:anchor="_Toc118386186" w:history="1">
            <w:r w:rsidR="00A62CE5" w:rsidRPr="00151F4C">
              <w:rPr>
                <w:rStyle w:val="Hyperlink"/>
                <w:bCs/>
                <w:noProof/>
              </w:rPr>
              <w:t>4.</w:t>
            </w:r>
            <w:r w:rsidR="00A62CE5">
              <w:rPr>
                <w:rFonts w:asciiTheme="minorHAnsi" w:eastAsiaTheme="minorEastAsia" w:hAnsiTheme="minorHAnsi" w:cstheme="minorBidi"/>
                <w:noProof/>
                <w:color w:val="auto"/>
              </w:rPr>
              <w:tab/>
            </w:r>
            <w:r w:rsidR="00A62CE5" w:rsidRPr="00151F4C">
              <w:rPr>
                <w:rStyle w:val="Hyperlink"/>
                <w:noProof/>
              </w:rPr>
              <w:t>Parking Charges</w:t>
            </w:r>
            <w:r w:rsidR="00A62CE5">
              <w:rPr>
                <w:noProof/>
                <w:webHidden/>
              </w:rPr>
              <w:tab/>
            </w:r>
            <w:r w:rsidR="00A62CE5">
              <w:rPr>
                <w:noProof/>
                <w:webHidden/>
              </w:rPr>
              <w:fldChar w:fldCharType="begin"/>
            </w:r>
            <w:r w:rsidR="00A62CE5">
              <w:rPr>
                <w:noProof/>
                <w:webHidden/>
              </w:rPr>
              <w:instrText xml:space="preserve"> PAGEREF _Toc118386186 \h </w:instrText>
            </w:r>
            <w:r w:rsidR="00A62CE5">
              <w:rPr>
                <w:noProof/>
                <w:webHidden/>
              </w:rPr>
            </w:r>
            <w:r w:rsidR="00A62CE5">
              <w:rPr>
                <w:noProof/>
                <w:webHidden/>
              </w:rPr>
              <w:fldChar w:fldCharType="separate"/>
            </w:r>
            <w:r w:rsidR="00EF7318">
              <w:rPr>
                <w:noProof/>
                <w:webHidden/>
              </w:rPr>
              <w:t>15</w:t>
            </w:r>
            <w:r w:rsidR="00A62CE5">
              <w:rPr>
                <w:noProof/>
                <w:webHidden/>
              </w:rPr>
              <w:fldChar w:fldCharType="end"/>
            </w:r>
          </w:hyperlink>
        </w:p>
        <w:p w14:paraId="0FD9A635" w14:textId="519D3D66" w:rsidR="00A62CE5" w:rsidRDefault="00722570">
          <w:pPr>
            <w:pStyle w:val="TOC1"/>
            <w:tabs>
              <w:tab w:val="left" w:pos="660"/>
              <w:tab w:val="right" w:leader="underscore" w:pos="10338"/>
            </w:tabs>
            <w:rPr>
              <w:rFonts w:asciiTheme="minorHAnsi" w:eastAsiaTheme="minorEastAsia" w:hAnsiTheme="minorHAnsi" w:cstheme="minorBidi"/>
              <w:noProof/>
              <w:color w:val="auto"/>
            </w:rPr>
          </w:pPr>
          <w:hyperlink w:anchor="_Toc118386187" w:history="1">
            <w:r w:rsidR="00A62CE5" w:rsidRPr="00151F4C">
              <w:rPr>
                <w:rStyle w:val="Hyperlink"/>
                <w:bCs/>
                <w:noProof/>
              </w:rPr>
              <w:t>5.</w:t>
            </w:r>
            <w:r w:rsidR="00A62CE5">
              <w:rPr>
                <w:rFonts w:asciiTheme="minorHAnsi" w:eastAsiaTheme="minorEastAsia" w:hAnsiTheme="minorHAnsi" w:cstheme="minorBidi"/>
                <w:noProof/>
                <w:color w:val="auto"/>
              </w:rPr>
              <w:tab/>
            </w:r>
            <w:r w:rsidR="00A62CE5" w:rsidRPr="00151F4C">
              <w:rPr>
                <w:rStyle w:val="Hyperlink"/>
                <w:noProof/>
              </w:rPr>
              <w:t>Rebates</w:t>
            </w:r>
            <w:r w:rsidR="00A62CE5">
              <w:rPr>
                <w:noProof/>
                <w:webHidden/>
              </w:rPr>
              <w:tab/>
            </w:r>
            <w:r w:rsidR="00A62CE5">
              <w:rPr>
                <w:noProof/>
                <w:webHidden/>
              </w:rPr>
              <w:fldChar w:fldCharType="begin"/>
            </w:r>
            <w:r w:rsidR="00A62CE5">
              <w:rPr>
                <w:noProof/>
                <w:webHidden/>
              </w:rPr>
              <w:instrText xml:space="preserve"> PAGEREF _Toc118386187 \h </w:instrText>
            </w:r>
            <w:r w:rsidR="00A62CE5">
              <w:rPr>
                <w:noProof/>
                <w:webHidden/>
              </w:rPr>
            </w:r>
            <w:r w:rsidR="00A62CE5">
              <w:rPr>
                <w:noProof/>
                <w:webHidden/>
              </w:rPr>
              <w:fldChar w:fldCharType="separate"/>
            </w:r>
            <w:r w:rsidR="00EF7318">
              <w:rPr>
                <w:noProof/>
                <w:webHidden/>
              </w:rPr>
              <w:t>16</w:t>
            </w:r>
            <w:r w:rsidR="00A62CE5">
              <w:rPr>
                <w:noProof/>
                <w:webHidden/>
              </w:rPr>
              <w:fldChar w:fldCharType="end"/>
            </w:r>
          </w:hyperlink>
        </w:p>
        <w:p w14:paraId="2BCA0BE8" w14:textId="4DDD6E47" w:rsidR="00A62CE5" w:rsidRDefault="00722570">
          <w:pPr>
            <w:pStyle w:val="TOC2"/>
            <w:tabs>
              <w:tab w:val="left" w:pos="880"/>
              <w:tab w:val="right" w:leader="underscore" w:pos="10338"/>
            </w:tabs>
            <w:rPr>
              <w:rFonts w:asciiTheme="minorHAnsi" w:eastAsiaTheme="minorEastAsia" w:hAnsiTheme="minorHAnsi" w:cstheme="minorBidi"/>
              <w:noProof/>
              <w:color w:val="auto"/>
            </w:rPr>
          </w:pPr>
          <w:hyperlink w:anchor="_Toc118386188" w:history="1">
            <w:r w:rsidR="00A62CE5" w:rsidRPr="00151F4C">
              <w:rPr>
                <w:rStyle w:val="Hyperlink"/>
                <w:noProof/>
              </w:rPr>
              <w:t>5.1</w:t>
            </w:r>
            <w:r w:rsidR="00A62CE5">
              <w:rPr>
                <w:rFonts w:asciiTheme="minorHAnsi" w:eastAsiaTheme="minorEastAsia" w:hAnsiTheme="minorHAnsi" w:cstheme="minorBidi"/>
                <w:noProof/>
                <w:color w:val="auto"/>
              </w:rPr>
              <w:tab/>
            </w:r>
            <w:r w:rsidR="00A62CE5" w:rsidRPr="00151F4C">
              <w:rPr>
                <w:rStyle w:val="Hyperlink"/>
                <w:noProof/>
              </w:rPr>
              <w:t>New Services</w:t>
            </w:r>
            <w:r w:rsidR="00A62CE5">
              <w:rPr>
                <w:noProof/>
                <w:webHidden/>
              </w:rPr>
              <w:tab/>
            </w:r>
            <w:r w:rsidR="00A62CE5">
              <w:rPr>
                <w:noProof/>
                <w:webHidden/>
              </w:rPr>
              <w:fldChar w:fldCharType="begin"/>
            </w:r>
            <w:r w:rsidR="00A62CE5">
              <w:rPr>
                <w:noProof/>
                <w:webHidden/>
              </w:rPr>
              <w:instrText xml:space="preserve"> PAGEREF _Toc118386188 \h </w:instrText>
            </w:r>
            <w:r w:rsidR="00A62CE5">
              <w:rPr>
                <w:noProof/>
                <w:webHidden/>
              </w:rPr>
            </w:r>
            <w:r w:rsidR="00A62CE5">
              <w:rPr>
                <w:noProof/>
                <w:webHidden/>
              </w:rPr>
              <w:fldChar w:fldCharType="separate"/>
            </w:r>
            <w:r w:rsidR="00EF7318">
              <w:rPr>
                <w:noProof/>
                <w:webHidden/>
              </w:rPr>
              <w:t>16</w:t>
            </w:r>
            <w:r w:rsidR="00A62CE5">
              <w:rPr>
                <w:noProof/>
                <w:webHidden/>
              </w:rPr>
              <w:fldChar w:fldCharType="end"/>
            </w:r>
          </w:hyperlink>
        </w:p>
        <w:p w14:paraId="01379628" w14:textId="20078B9C" w:rsidR="00A62CE5" w:rsidRDefault="00722570">
          <w:pPr>
            <w:pStyle w:val="TOC2"/>
            <w:tabs>
              <w:tab w:val="left" w:pos="880"/>
              <w:tab w:val="right" w:leader="underscore" w:pos="10338"/>
            </w:tabs>
            <w:rPr>
              <w:rFonts w:asciiTheme="minorHAnsi" w:eastAsiaTheme="minorEastAsia" w:hAnsiTheme="minorHAnsi" w:cstheme="minorBidi"/>
              <w:noProof/>
              <w:color w:val="auto"/>
            </w:rPr>
          </w:pPr>
          <w:hyperlink w:anchor="_Toc118386189" w:history="1">
            <w:r w:rsidR="00A62CE5" w:rsidRPr="00151F4C">
              <w:rPr>
                <w:rStyle w:val="Hyperlink"/>
                <w:noProof/>
              </w:rPr>
              <w:t>5.2</w:t>
            </w:r>
            <w:r w:rsidR="00A62CE5">
              <w:rPr>
                <w:rFonts w:asciiTheme="minorHAnsi" w:eastAsiaTheme="minorEastAsia" w:hAnsiTheme="minorHAnsi" w:cstheme="minorBidi"/>
                <w:noProof/>
                <w:color w:val="auto"/>
              </w:rPr>
              <w:tab/>
            </w:r>
            <w:r w:rsidR="00A62CE5" w:rsidRPr="00151F4C">
              <w:rPr>
                <w:rStyle w:val="Hyperlink"/>
                <w:noProof/>
              </w:rPr>
              <w:t>Positioning Flights</w:t>
            </w:r>
            <w:r w:rsidR="00A62CE5">
              <w:rPr>
                <w:noProof/>
                <w:webHidden/>
              </w:rPr>
              <w:tab/>
            </w:r>
            <w:r w:rsidR="00A62CE5">
              <w:rPr>
                <w:noProof/>
                <w:webHidden/>
              </w:rPr>
              <w:fldChar w:fldCharType="begin"/>
            </w:r>
            <w:r w:rsidR="00A62CE5">
              <w:rPr>
                <w:noProof/>
                <w:webHidden/>
              </w:rPr>
              <w:instrText xml:space="preserve"> PAGEREF _Toc118386189 \h </w:instrText>
            </w:r>
            <w:r w:rsidR="00A62CE5">
              <w:rPr>
                <w:noProof/>
                <w:webHidden/>
              </w:rPr>
            </w:r>
            <w:r w:rsidR="00A62CE5">
              <w:rPr>
                <w:noProof/>
                <w:webHidden/>
              </w:rPr>
              <w:fldChar w:fldCharType="separate"/>
            </w:r>
            <w:r w:rsidR="00EF7318">
              <w:rPr>
                <w:noProof/>
                <w:webHidden/>
              </w:rPr>
              <w:t>16</w:t>
            </w:r>
            <w:r w:rsidR="00A62CE5">
              <w:rPr>
                <w:noProof/>
                <w:webHidden/>
              </w:rPr>
              <w:fldChar w:fldCharType="end"/>
            </w:r>
          </w:hyperlink>
        </w:p>
        <w:p w14:paraId="4C882BF6" w14:textId="41404CFE" w:rsidR="00A62CE5" w:rsidRDefault="00722570">
          <w:pPr>
            <w:pStyle w:val="TOC2"/>
            <w:tabs>
              <w:tab w:val="left" w:pos="880"/>
              <w:tab w:val="right" w:leader="underscore" w:pos="10338"/>
            </w:tabs>
            <w:rPr>
              <w:rFonts w:asciiTheme="minorHAnsi" w:eastAsiaTheme="minorEastAsia" w:hAnsiTheme="minorHAnsi" w:cstheme="minorBidi"/>
              <w:noProof/>
              <w:color w:val="auto"/>
            </w:rPr>
          </w:pPr>
          <w:hyperlink w:anchor="_Toc118386190" w:history="1">
            <w:r w:rsidR="00A62CE5" w:rsidRPr="00151F4C">
              <w:rPr>
                <w:rStyle w:val="Hyperlink"/>
                <w:noProof/>
              </w:rPr>
              <w:t>5.3</w:t>
            </w:r>
            <w:r w:rsidR="00A62CE5">
              <w:rPr>
                <w:rFonts w:asciiTheme="minorHAnsi" w:eastAsiaTheme="minorEastAsia" w:hAnsiTheme="minorHAnsi" w:cstheme="minorBidi"/>
                <w:noProof/>
                <w:color w:val="auto"/>
              </w:rPr>
              <w:tab/>
            </w:r>
            <w:r w:rsidR="00A62CE5" w:rsidRPr="00151F4C">
              <w:rPr>
                <w:rStyle w:val="Hyperlink"/>
                <w:noProof/>
              </w:rPr>
              <w:t>Reduced and Own Terminal Facilities at Glasgow Airport</w:t>
            </w:r>
            <w:r w:rsidR="00A62CE5">
              <w:rPr>
                <w:noProof/>
                <w:webHidden/>
              </w:rPr>
              <w:tab/>
            </w:r>
            <w:r w:rsidR="00A62CE5">
              <w:rPr>
                <w:noProof/>
                <w:webHidden/>
              </w:rPr>
              <w:fldChar w:fldCharType="begin"/>
            </w:r>
            <w:r w:rsidR="00A62CE5">
              <w:rPr>
                <w:noProof/>
                <w:webHidden/>
              </w:rPr>
              <w:instrText xml:space="preserve"> PAGEREF _Toc118386190 \h </w:instrText>
            </w:r>
            <w:r w:rsidR="00A62CE5">
              <w:rPr>
                <w:noProof/>
                <w:webHidden/>
              </w:rPr>
            </w:r>
            <w:r w:rsidR="00A62CE5">
              <w:rPr>
                <w:noProof/>
                <w:webHidden/>
              </w:rPr>
              <w:fldChar w:fldCharType="separate"/>
            </w:r>
            <w:r w:rsidR="00EF7318">
              <w:rPr>
                <w:noProof/>
                <w:webHidden/>
              </w:rPr>
              <w:t>17</w:t>
            </w:r>
            <w:r w:rsidR="00A62CE5">
              <w:rPr>
                <w:noProof/>
                <w:webHidden/>
              </w:rPr>
              <w:fldChar w:fldCharType="end"/>
            </w:r>
          </w:hyperlink>
        </w:p>
        <w:p w14:paraId="1F0B5563" w14:textId="6FFE3992" w:rsidR="00A62CE5" w:rsidRDefault="00722570">
          <w:pPr>
            <w:pStyle w:val="TOC2"/>
            <w:tabs>
              <w:tab w:val="left" w:pos="880"/>
              <w:tab w:val="right" w:leader="underscore" w:pos="10338"/>
            </w:tabs>
            <w:rPr>
              <w:rFonts w:asciiTheme="minorHAnsi" w:eastAsiaTheme="minorEastAsia" w:hAnsiTheme="minorHAnsi" w:cstheme="minorBidi"/>
              <w:noProof/>
              <w:color w:val="auto"/>
            </w:rPr>
          </w:pPr>
          <w:hyperlink w:anchor="_Toc118386191" w:history="1">
            <w:r w:rsidR="00A62CE5" w:rsidRPr="00151F4C">
              <w:rPr>
                <w:rStyle w:val="Hyperlink"/>
                <w:noProof/>
              </w:rPr>
              <w:t>5.4</w:t>
            </w:r>
            <w:r w:rsidR="00A62CE5">
              <w:rPr>
                <w:rFonts w:asciiTheme="minorHAnsi" w:eastAsiaTheme="minorEastAsia" w:hAnsiTheme="minorHAnsi" w:cstheme="minorBidi"/>
                <w:noProof/>
                <w:color w:val="auto"/>
              </w:rPr>
              <w:tab/>
            </w:r>
            <w:r w:rsidR="00A62CE5" w:rsidRPr="00151F4C">
              <w:rPr>
                <w:rStyle w:val="Hyperlink"/>
                <w:noProof/>
              </w:rPr>
              <w:t>Transfer Passengers</w:t>
            </w:r>
            <w:r w:rsidR="00A62CE5">
              <w:rPr>
                <w:noProof/>
                <w:webHidden/>
              </w:rPr>
              <w:tab/>
            </w:r>
            <w:r w:rsidR="00A62CE5">
              <w:rPr>
                <w:noProof/>
                <w:webHidden/>
              </w:rPr>
              <w:fldChar w:fldCharType="begin"/>
            </w:r>
            <w:r w:rsidR="00A62CE5">
              <w:rPr>
                <w:noProof/>
                <w:webHidden/>
              </w:rPr>
              <w:instrText xml:space="preserve"> PAGEREF _Toc118386191 \h </w:instrText>
            </w:r>
            <w:r w:rsidR="00A62CE5">
              <w:rPr>
                <w:noProof/>
                <w:webHidden/>
              </w:rPr>
            </w:r>
            <w:r w:rsidR="00A62CE5">
              <w:rPr>
                <w:noProof/>
                <w:webHidden/>
              </w:rPr>
              <w:fldChar w:fldCharType="separate"/>
            </w:r>
            <w:r w:rsidR="00EF7318">
              <w:rPr>
                <w:noProof/>
                <w:webHidden/>
              </w:rPr>
              <w:t>17</w:t>
            </w:r>
            <w:r w:rsidR="00A62CE5">
              <w:rPr>
                <w:noProof/>
                <w:webHidden/>
              </w:rPr>
              <w:fldChar w:fldCharType="end"/>
            </w:r>
          </w:hyperlink>
        </w:p>
        <w:p w14:paraId="10D76DD1" w14:textId="4822ADED" w:rsidR="00A62CE5" w:rsidRDefault="00722570">
          <w:pPr>
            <w:pStyle w:val="TOC1"/>
            <w:tabs>
              <w:tab w:val="left" w:pos="660"/>
              <w:tab w:val="right" w:leader="underscore" w:pos="10338"/>
            </w:tabs>
            <w:rPr>
              <w:rFonts w:asciiTheme="minorHAnsi" w:eastAsiaTheme="minorEastAsia" w:hAnsiTheme="minorHAnsi" w:cstheme="minorBidi"/>
              <w:noProof/>
              <w:color w:val="auto"/>
            </w:rPr>
          </w:pPr>
          <w:hyperlink w:anchor="_Toc118386192" w:history="1">
            <w:r w:rsidR="00A62CE5" w:rsidRPr="00151F4C">
              <w:rPr>
                <w:rStyle w:val="Hyperlink"/>
                <w:bCs/>
                <w:noProof/>
              </w:rPr>
              <w:t>6.</w:t>
            </w:r>
            <w:r w:rsidR="00A62CE5">
              <w:rPr>
                <w:rFonts w:asciiTheme="minorHAnsi" w:eastAsiaTheme="minorEastAsia" w:hAnsiTheme="minorHAnsi" w:cstheme="minorBidi"/>
                <w:noProof/>
                <w:color w:val="auto"/>
              </w:rPr>
              <w:tab/>
            </w:r>
            <w:r w:rsidR="00A62CE5" w:rsidRPr="00151F4C">
              <w:rPr>
                <w:rStyle w:val="Hyperlink"/>
                <w:noProof/>
              </w:rPr>
              <w:t>Flying Clubs</w:t>
            </w:r>
            <w:r w:rsidR="00A62CE5">
              <w:rPr>
                <w:noProof/>
                <w:webHidden/>
              </w:rPr>
              <w:tab/>
            </w:r>
            <w:r w:rsidR="00A62CE5">
              <w:rPr>
                <w:noProof/>
                <w:webHidden/>
              </w:rPr>
              <w:fldChar w:fldCharType="begin"/>
            </w:r>
            <w:r w:rsidR="00A62CE5">
              <w:rPr>
                <w:noProof/>
                <w:webHidden/>
              </w:rPr>
              <w:instrText xml:space="preserve"> PAGEREF _Toc118386192 \h </w:instrText>
            </w:r>
            <w:r w:rsidR="00A62CE5">
              <w:rPr>
                <w:noProof/>
                <w:webHidden/>
              </w:rPr>
            </w:r>
            <w:r w:rsidR="00A62CE5">
              <w:rPr>
                <w:noProof/>
                <w:webHidden/>
              </w:rPr>
              <w:fldChar w:fldCharType="separate"/>
            </w:r>
            <w:r w:rsidR="00EF7318">
              <w:rPr>
                <w:noProof/>
                <w:webHidden/>
              </w:rPr>
              <w:t>17</w:t>
            </w:r>
            <w:r w:rsidR="00A62CE5">
              <w:rPr>
                <w:noProof/>
                <w:webHidden/>
              </w:rPr>
              <w:fldChar w:fldCharType="end"/>
            </w:r>
          </w:hyperlink>
        </w:p>
        <w:p w14:paraId="339C9CE7" w14:textId="7C6065E1" w:rsidR="00A62CE5" w:rsidRDefault="00722570">
          <w:pPr>
            <w:pStyle w:val="TOC1"/>
            <w:tabs>
              <w:tab w:val="left" w:pos="660"/>
              <w:tab w:val="right" w:leader="underscore" w:pos="10338"/>
            </w:tabs>
            <w:rPr>
              <w:rFonts w:asciiTheme="minorHAnsi" w:eastAsiaTheme="minorEastAsia" w:hAnsiTheme="minorHAnsi" w:cstheme="minorBidi"/>
              <w:noProof/>
              <w:color w:val="auto"/>
            </w:rPr>
          </w:pPr>
          <w:hyperlink w:anchor="_Toc118386193" w:history="1">
            <w:r w:rsidR="00A62CE5" w:rsidRPr="00151F4C">
              <w:rPr>
                <w:rStyle w:val="Hyperlink"/>
                <w:bCs/>
                <w:noProof/>
              </w:rPr>
              <w:t>7.</w:t>
            </w:r>
            <w:r w:rsidR="00A62CE5">
              <w:rPr>
                <w:rFonts w:asciiTheme="minorHAnsi" w:eastAsiaTheme="minorEastAsia" w:hAnsiTheme="minorHAnsi" w:cstheme="minorBidi"/>
                <w:noProof/>
                <w:color w:val="auto"/>
              </w:rPr>
              <w:tab/>
            </w:r>
            <w:r w:rsidR="00A62CE5" w:rsidRPr="00151F4C">
              <w:rPr>
                <w:rStyle w:val="Hyperlink"/>
                <w:noProof/>
              </w:rPr>
              <w:t>Surcharges</w:t>
            </w:r>
            <w:r w:rsidR="00A62CE5">
              <w:rPr>
                <w:noProof/>
                <w:webHidden/>
              </w:rPr>
              <w:tab/>
            </w:r>
            <w:r w:rsidR="00A62CE5">
              <w:rPr>
                <w:noProof/>
                <w:webHidden/>
              </w:rPr>
              <w:fldChar w:fldCharType="begin"/>
            </w:r>
            <w:r w:rsidR="00A62CE5">
              <w:rPr>
                <w:noProof/>
                <w:webHidden/>
              </w:rPr>
              <w:instrText xml:space="preserve"> PAGEREF _Toc118386193 \h </w:instrText>
            </w:r>
            <w:r w:rsidR="00A62CE5">
              <w:rPr>
                <w:noProof/>
                <w:webHidden/>
              </w:rPr>
            </w:r>
            <w:r w:rsidR="00A62CE5">
              <w:rPr>
                <w:noProof/>
                <w:webHidden/>
              </w:rPr>
              <w:fldChar w:fldCharType="separate"/>
            </w:r>
            <w:r w:rsidR="00EF7318">
              <w:rPr>
                <w:noProof/>
                <w:webHidden/>
              </w:rPr>
              <w:t>18</w:t>
            </w:r>
            <w:r w:rsidR="00A62CE5">
              <w:rPr>
                <w:noProof/>
                <w:webHidden/>
              </w:rPr>
              <w:fldChar w:fldCharType="end"/>
            </w:r>
          </w:hyperlink>
        </w:p>
        <w:p w14:paraId="1A3C29AE" w14:textId="154391F1" w:rsidR="00A62CE5" w:rsidRDefault="00722570">
          <w:pPr>
            <w:pStyle w:val="TOC2"/>
            <w:tabs>
              <w:tab w:val="left" w:pos="880"/>
              <w:tab w:val="right" w:leader="underscore" w:pos="10338"/>
            </w:tabs>
            <w:rPr>
              <w:rFonts w:asciiTheme="minorHAnsi" w:eastAsiaTheme="minorEastAsia" w:hAnsiTheme="minorHAnsi" w:cstheme="minorBidi"/>
              <w:noProof/>
              <w:color w:val="auto"/>
            </w:rPr>
          </w:pPr>
          <w:hyperlink w:anchor="_Toc118386194" w:history="1">
            <w:r w:rsidR="00A62CE5" w:rsidRPr="00151F4C">
              <w:rPr>
                <w:rStyle w:val="Hyperlink"/>
                <w:noProof/>
              </w:rPr>
              <w:t>7.1</w:t>
            </w:r>
            <w:r w:rsidR="00A62CE5">
              <w:rPr>
                <w:rFonts w:asciiTheme="minorHAnsi" w:eastAsiaTheme="minorEastAsia" w:hAnsiTheme="minorHAnsi" w:cstheme="minorBidi"/>
                <w:noProof/>
                <w:color w:val="auto"/>
              </w:rPr>
              <w:tab/>
            </w:r>
            <w:r w:rsidR="00A62CE5" w:rsidRPr="00151F4C">
              <w:rPr>
                <w:rStyle w:val="Hyperlink"/>
                <w:noProof/>
              </w:rPr>
              <w:t>Noise</w:t>
            </w:r>
            <w:r w:rsidR="00A62CE5">
              <w:rPr>
                <w:noProof/>
                <w:webHidden/>
              </w:rPr>
              <w:tab/>
            </w:r>
            <w:r w:rsidR="00A62CE5">
              <w:rPr>
                <w:noProof/>
                <w:webHidden/>
              </w:rPr>
              <w:fldChar w:fldCharType="begin"/>
            </w:r>
            <w:r w:rsidR="00A62CE5">
              <w:rPr>
                <w:noProof/>
                <w:webHidden/>
              </w:rPr>
              <w:instrText xml:space="preserve"> PAGEREF _Toc118386194 \h </w:instrText>
            </w:r>
            <w:r w:rsidR="00A62CE5">
              <w:rPr>
                <w:noProof/>
                <w:webHidden/>
              </w:rPr>
            </w:r>
            <w:r w:rsidR="00A62CE5">
              <w:rPr>
                <w:noProof/>
                <w:webHidden/>
              </w:rPr>
              <w:fldChar w:fldCharType="separate"/>
            </w:r>
            <w:r w:rsidR="00EF7318">
              <w:rPr>
                <w:noProof/>
                <w:webHidden/>
              </w:rPr>
              <w:t>18</w:t>
            </w:r>
            <w:r w:rsidR="00A62CE5">
              <w:rPr>
                <w:noProof/>
                <w:webHidden/>
              </w:rPr>
              <w:fldChar w:fldCharType="end"/>
            </w:r>
          </w:hyperlink>
        </w:p>
        <w:p w14:paraId="1117B0EF" w14:textId="7FA1706D" w:rsidR="00A62CE5" w:rsidRDefault="00722570">
          <w:pPr>
            <w:pStyle w:val="TOC1"/>
            <w:tabs>
              <w:tab w:val="left" w:pos="660"/>
              <w:tab w:val="right" w:leader="underscore" w:pos="10338"/>
            </w:tabs>
            <w:rPr>
              <w:rFonts w:asciiTheme="minorHAnsi" w:eastAsiaTheme="minorEastAsia" w:hAnsiTheme="minorHAnsi" w:cstheme="minorBidi"/>
              <w:noProof/>
              <w:color w:val="auto"/>
            </w:rPr>
          </w:pPr>
          <w:hyperlink w:anchor="_Toc118386195" w:history="1">
            <w:r w:rsidR="00A62CE5" w:rsidRPr="00151F4C">
              <w:rPr>
                <w:rStyle w:val="Hyperlink"/>
                <w:bCs/>
                <w:noProof/>
              </w:rPr>
              <w:t>8.</w:t>
            </w:r>
            <w:r w:rsidR="00A62CE5">
              <w:rPr>
                <w:rFonts w:asciiTheme="minorHAnsi" w:eastAsiaTheme="minorEastAsia" w:hAnsiTheme="minorHAnsi" w:cstheme="minorBidi"/>
                <w:noProof/>
                <w:color w:val="auto"/>
              </w:rPr>
              <w:tab/>
            </w:r>
            <w:r w:rsidR="00A62CE5" w:rsidRPr="00151F4C">
              <w:rPr>
                <w:rStyle w:val="Hyperlink"/>
                <w:noProof/>
              </w:rPr>
              <w:t>Minimum Charge on Departure</w:t>
            </w:r>
            <w:r w:rsidR="00A62CE5">
              <w:rPr>
                <w:noProof/>
                <w:webHidden/>
              </w:rPr>
              <w:tab/>
            </w:r>
            <w:r w:rsidR="00A62CE5">
              <w:rPr>
                <w:noProof/>
                <w:webHidden/>
              </w:rPr>
              <w:fldChar w:fldCharType="begin"/>
            </w:r>
            <w:r w:rsidR="00A62CE5">
              <w:rPr>
                <w:noProof/>
                <w:webHidden/>
              </w:rPr>
              <w:instrText xml:space="preserve"> PAGEREF _Toc118386195 \h </w:instrText>
            </w:r>
            <w:r w:rsidR="00A62CE5">
              <w:rPr>
                <w:noProof/>
                <w:webHidden/>
              </w:rPr>
            </w:r>
            <w:r w:rsidR="00A62CE5">
              <w:rPr>
                <w:noProof/>
                <w:webHidden/>
              </w:rPr>
              <w:fldChar w:fldCharType="separate"/>
            </w:r>
            <w:r w:rsidR="00EF7318">
              <w:rPr>
                <w:noProof/>
                <w:webHidden/>
              </w:rPr>
              <w:t>19</w:t>
            </w:r>
            <w:r w:rsidR="00A62CE5">
              <w:rPr>
                <w:noProof/>
                <w:webHidden/>
              </w:rPr>
              <w:fldChar w:fldCharType="end"/>
            </w:r>
          </w:hyperlink>
        </w:p>
        <w:p w14:paraId="6ABC3E68" w14:textId="425018E9" w:rsidR="00A62CE5" w:rsidRDefault="00722570">
          <w:pPr>
            <w:pStyle w:val="TOC1"/>
            <w:tabs>
              <w:tab w:val="left" w:pos="660"/>
              <w:tab w:val="right" w:leader="underscore" w:pos="10338"/>
            </w:tabs>
            <w:rPr>
              <w:rFonts w:asciiTheme="minorHAnsi" w:eastAsiaTheme="minorEastAsia" w:hAnsiTheme="minorHAnsi" w:cstheme="minorBidi"/>
              <w:noProof/>
              <w:color w:val="auto"/>
            </w:rPr>
          </w:pPr>
          <w:hyperlink w:anchor="_Toc118386197" w:history="1">
            <w:r w:rsidR="00A62CE5" w:rsidRPr="00151F4C">
              <w:rPr>
                <w:rStyle w:val="Hyperlink"/>
                <w:bCs/>
                <w:noProof/>
              </w:rPr>
              <w:t>9.</w:t>
            </w:r>
            <w:r w:rsidR="00A62CE5">
              <w:rPr>
                <w:rFonts w:asciiTheme="minorHAnsi" w:eastAsiaTheme="minorEastAsia" w:hAnsiTheme="minorHAnsi" w:cstheme="minorBidi"/>
                <w:noProof/>
                <w:color w:val="auto"/>
              </w:rPr>
              <w:tab/>
            </w:r>
            <w:r w:rsidR="00A62CE5" w:rsidRPr="00151F4C">
              <w:rPr>
                <w:rStyle w:val="Hyperlink"/>
                <w:noProof/>
              </w:rPr>
              <w:t>Sundry Charges and Aviation Security Charges</w:t>
            </w:r>
            <w:r w:rsidR="00A62CE5">
              <w:rPr>
                <w:noProof/>
                <w:webHidden/>
              </w:rPr>
              <w:tab/>
            </w:r>
            <w:r w:rsidR="00A62CE5">
              <w:rPr>
                <w:noProof/>
                <w:webHidden/>
              </w:rPr>
              <w:fldChar w:fldCharType="begin"/>
            </w:r>
            <w:r w:rsidR="00A62CE5">
              <w:rPr>
                <w:noProof/>
                <w:webHidden/>
              </w:rPr>
              <w:instrText xml:space="preserve"> PAGEREF _Toc118386197 \h </w:instrText>
            </w:r>
            <w:r w:rsidR="00A62CE5">
              <w:rPr>
                <w:noProof/>
                <w:webHidden/>
              </w:rPr>
            </w:r>
            <w:r w:rsidR="00A62CE5">
              <w:rPr>
                <w:noProof/>
                <w:webHidden/>
              </w:rPr>
              <w:fldChar w:fldCharType="separate"/>
            </w:r>
            <w:r w:rsidR="00EF7318">
              <w:rPr>
                <w:noProof/>
                <w:webHidden/>
              </w:rPr>
              <w:t>19</w:t>
            </w:r>
            <w:r w:rsidR="00A62CE5">
              <w:rPr>
                <w:noProof/>
                <w:webHidden/>
              </w:rPr>
              <w:fldChar w:fldCharType="end"/>
            </w:r>
          </w:hyperlink>
        </w:p>
        <w:p w14:paraId="3FF17265" w14:textId="2CE775D3" w:rsidR="00A62CE5" w:rsidRDefault="00722570">
          <w:pPr>
            <w:pStyle w:val="TOC1"/>
            <w:tabs>
              <w:tab w:val="left" w:pos="660"/>
              <w:tab w:val="right" w:leader="underscore" w:pos="10338"/>
            </w:tabs>
            <w:rPr>
              <w:rFonts w:asciiTheme="minorHAnsi" w:eastAsiaTheme="minorEastAsia" w:hAnsiTheme="minorHAnsi" w:cstheme="minorBidi"/>
              <w:noProof/>
              <w:color w:val="auto"/>
            </w:rPr>
          </w:pPr>
          <w:hyperlink w:anchor="_Toc118386200" w:history="1">
            <w:r w:rsidR="00A62CE5" w:rsidRPr="00151F4C">
              <w:rPr>
                <w:rStyle w:val="Hyperlink"/>
                <w:bCs/>
                <w:noProof/>
              </w:rPr>
              <w:t>10.</w:t>
            </w:r>
            <w:r w:rsidR="00A62CE5">
              <w:rPr>
                <w:rFonts w:asciiTheme="minorHAnsi" w:eastAsiaTheme="minorEastAsia" w:hAnsiTheme="minorHAnsi" w:cstheme="minorBidi"/>
                <w:noProof/>
                <w:color w:val="auto"/>
              </w:rPr>
              <w:tab/>
            </w:r>
            <w:r w:rsidR="00A62CE5" w:rsidRPr="00151F4C">
              <w:rPr>
                <w:rStyle w:val="Hyperlink"/>
                <w:noProof/>
              </w:rPr>
              <w:t>Schedule of Charges</w:t>
            </w:r>
            <w:r w:rsidR="00A62CE5">
              <w:rPr>
                <w:noProof/>
                <w:webHidden/>
              </w:rPr>
              <w:tab/>
            </w:r>
            <w:r w:rsidR="00A62CE5">
              <w:rPr>
                <w:noProof/>
                <w:webHidden/>
              </w:rPr>
              <w:fldChar w:fldCharType="begin"/>
            </w:r>
            <w:r w:rsidR="00A62CE5">
              <w:rPr>
                <w:noProof/>
                <w:webHidden/>
              </w:rPr>
              <w:instrText xml:space="preserve"> PAGEREF _Toc118386200 \h </w:instrText>
            </w:r>
            <w:r w:rsidR="00A62CE5">
              <w:rPr>
                <w:noProof/>
                <w:webHidden/>
              </w:rPr>
            </w:r>
            <w:r w:rsidR="00A62CE5">
              <w:rPr>
                <w:noProof/>
                <w:webHidden/>
              </w:rPr>
              <w:fldChar w:fldCharType="separate"/>
            </w:r>
            <w:r w:rsidR="00EF7318">
              <w:rPr>
                <w:noProof/>
                <w:webHidden/>
              </w:rPr>
              <w:t>19</w:t>
            </w:r>
            <w:r w:rsidR="00A62CE5">
              <w:rPr>
                <w:noProof/>
                <w:webHidden/>
              </w:rPr>
              <w:fldChar w:fldCharType="end"/>
            </w:r>
          </w:hyperlink>
        </w:p>
        <w:p w14:paraId="2CBE573F" w14:textId="7FB50527" w:rsidR="00A62CE5" w:rsidRDefault="00722570">
          <w:pPr>
            <w:pStyle w:val="TOC1"/>
            <w:tabs>
              <w:tab w:val="left" w:pos="660"/>
              <w:tab w:val="right" w:leader="underscore" w:pos="10338"/>
            </w:tabs>
            <w:rPr>
              <w:rFonts w:asciiTheme="minorHAnsi" w:eastAsiaTheme="minorEastAsia" w:hAnsiTheme="minorHAnsi" w:cstheme="minorBidi"/>
              <w:noProof/>
              <w:color w:val="auto"/>
            </w:rPr>
          </w:pPr>
          <w:hyperlink w:anchor="_Toc118386201" w:history="1">
            <w:r w:rsidR="00A62CE5" w:rsidRPr="00151F4C">
              <w:rPr>
                <w:rStyle w:val="Hyperlink"/>
                <w:bCs/>
                <w:noProof/>
              </w:rPr>
              <w:t>11.</w:t>
            </w:r>
            <w:r w:rsidR="00A62CE5">
              <w:rPr>
                <w:rFonts w:asciiTheme="minorHAnsi" w:eastAsiaTheme="minorEastAsia" w:hAnsiTheme="minorHAnsi" w:cstheme="minorBidi"/>
                <w:noProof/>
                <w:color w:val="auto"/>
              </w:rPr>
              <w:tab/>
            </w:r>
            <w:r w:rsidR="00A62CE5" w:rsidRPr="00151F4C">
              <w:rPr>
                <w:rStyle w:val="Hyperlink"/>
                <w:noProof/>
              </w:rPr>
              <w:t>Schedule of Air Navigation Services Charges</w:t>
            </w:r>
            <w:r w:rsidR="00A62CE5">
              <w:rPr>
                <w:noProof/>
                <w:webHidden/>
              </w:rPr>
              <w:tab/>
            </w:r>
            <w:r w:rsidR="00A62CE5">
              <w:rPr>
                <w:noProof/>
                <w:webHidden/>
              </w:rPr>
              <w:fldChar w:fldCharType="begin"/>
            </w:r>
            <w:r w:rsidR="00A62CE5">
              <w:rPr>
                <w:noProof/>
                <w:webHidden/>
              </w:rPr>
              <w:instrText xml:space="preserve"> PAGEREF _Toc118386201 \h </w:instrText>
            </w:r>
            <w:r w:rsidR="00A62CE5">
              <w:rPr>
                <w:noProof/>
                <w:webHidden/>
              </w:rPr>
            </w:r>
            <w:r w:rsidR="00A62CE5">
              <w:rPr>
                <w:noProof/>
                <w:webHidden/>
              </w:rPr>
              <w:fldChar w:fldCharType="separate"/>
            </w:r>
            <w:r w:rsidR="00EF7318">
              <w:rPr>
                <w:noProof/>
                <w:webHidden/>
              </w:rPr>
              <w:t>20</w:t>
            </w:r>
            <w:r w:rsidR="00A62CE5">
              <w:rPr>
                <w:noProof/>
                <w:webHidden/>
              </w:rPr>
              <w:fldChar w:fldCharType="end"/>
            </w:r>
          </w:hyperlink>
        </w:p>
        <w:p w14:paraId="1D25DB77" w14:textId="60E3FE1F" w:rsidR="00A62CE5" w:rsidRDefault="00722570">
          <w:pPr>
            <w:pStyle w:val="TOC1"/>
            <w:tabs>
              <w:tab w:val="left" w:pos="660"/>
              <w:tab w:val="right" w:leader="underscore" w:pos="10338"/>
            </w:tabs>
            <w:rPr>
              <w:rStyle w:val="Hyperlink"/>
              <w:noProof/>
            </w:rPr>
          </w:pPr>
          <w:hyperlink w:anchor="_Toc118386202" w:history="1">
            <w:r w:rsidR="00A62CE5" w:rsidRPr="00151F4C">
              <w:rPr>
                <w:rStyle w:val="Hyperlink"/>
                <w:bCs/>
                <w:noProof/>
              </w:rPr>
              <w:t>12.</w:t>
            </w:r>
            <w:r w:rsidR="00A62CE5">
              <w:rPr>
                <w:rFonts w:asciiTheme="minorHAnsi" w:eastAsiaTheme="minorEastAsia" w:hAnsiTheme="minorHAnsi" w:cstheme="minorBidi"/>
                <w:noProof/>
                <w:color w:val="auto"/>
              </w:rPr>
              <w:tab/>
            </w:r>
            <w:r w:rsidR="00A62CE5" w:rsidRPr="00151F4C">
              <w:rPr>
                <w:rStyle w:val="Hyperlink"/>
                <w:noProof/>
              </w:rPr>
              <w:t>Procedure For Moving/Removing Aircraft by the Airport Company</w:t>
            </w:r>
            <w:r w:rsidR="00A62CE5">
              <w:rPr>
                <w:noProof/>
                <w:webHidden/>
              </w:rPr>
              <w:tab/>
            </w:r>
            <w:r w:rsidR="00A62CE5">
              <w:rPr>
                <w:noProof/>
                <w:webHidden/>
              </w:rPr>
              <w:fldChar w:fldCharType="begin"/>
            </w:r>
            <w:r w:rsidR="00A62CE5">
              <w:rPr>
                <w:noProof/>
                <w:webHidden/>
              </w:rPr>
              <w:instrText xml:space="preserve"> PAGEREF _Toc118386202 \h </w:instrText>
            </w:r>
            <w:r w:rsidR="00A62CE5">
              <w:rPr>
                <w:noProof/>
                <w:webHidden/>
              </w:rPr>
            </w:r>
            <w:r w:rsidR="00A62CE5">
              <w:rPr>
                <w:noProof/>
                <w:webHidden/>
              </w:rPr>
              <w:fldChar w:fldCharType="separate"/>
            </w:r>
            <w:r w:rsidR="00EF7318">
              <w:rPr>
                <w:noProof/>
                <w:webHidden/>
              </w:rPr>
              <w:t>20</w:t>
            </w:r>
            <w:r w:rsidR="00A62CE5">
              <w:rPr>
                <w:noProof/>
                <w:webHidden/>
              </w:rPr>
              <w:fldChar w:fldCharType="end"/>
            </w:r>
          </w:hyperlink>
        </w:p>
        <w:p w14:paraId="70D03AD6" w14:textId="0C8E1475" w:rsidR="000E5340" w:rsidRPr="000E5340" w:rsidRDefault="000E5340">
          <w:pPr>
            <w:pStyle w:val="TOC1"/>
            <w:tabs>
              <w:tab w:val="left" w:pos="660"/>
              <w:tab w:val="right" w:leader="underscore" w:pos="10338"/>
            </w:tabs>
            <w:rPr>
              <w:rFonts w:eastAsiaTheme="minorEastAsia"/>
              <w:noProof/>
              <w:color w:val="auto"/>
            </w:rPr>
          </w:pPr>
          <w:r w:rsidRPr="000E5340">
            <w:rPr>
              <w:rFonts w:eastAsiaTheme="minorEastAsia"/>
              <w:noProof/>
              <w:color w:val="auto"/>
            </w:rPr>
            <w:t>13.</w:t>
          </w:r>
          <w:r w:rsidRPr="000E5340">
            <w:rPr>
              <w:rFonts w:eastAsiaTheme="minorEastAsia"/>
              <w:noProof/>
              <w:color w:val="auto"/>
            </w:rPr>
            <w:tab/>
            <w:t>Authority to Board Aircraft__________________________________________</w:t>
          </w:r>
          <w:r>
            <w:rPr>
              <w:rFonts w:eastAsiaTheme="minorEastAsia"/>
              <w:noProof/>
              <w:color w:val="auto"/>
            </w:rPr>
            <w:t>_</w:t>
          </w:r>
          <w:r w:rsidRPr="000E5340">
            <w:rPr>
              <w:rFonts w:eastAsiaTheme="minorEastAsia"/>
              <w:noProof/>
              <w:color w:val="auto"/>
            </w:rPr>
            <w:t>____________</w:t>
          </w:r>
          <w:r>
            <w:rPr>
              <w:rFonts w:eastAsiaTheme="minorEastAsia"/>
              <w:noProof/>
              <w:color w:val="auto"/>
            </w:rPr>
            <w:t xml:space="preserve"> </w:t>
          </w:r>
          <w:r w:rsidRPr="000E5340">
            <w:rPr>
              <w:rFonts w:eastAsiaTheme="minorEastAsia"/>
              <w:noProof/>
              <w:color w:val="auto"/>
            </w:rPr>
            <w:t>21</w:t>
          </w:r>
        </w:p>
        <w:p w14:paraId="774B8298" w14:textId="253C34AF" w:rsidR="000E5340" w:rsidRPr="000E5340" w:rsidRDefault="000E5340">
          <w:pPr>
            <w:pStyle w:val="TOC1"/>
            <w:tabs>
              <w:tab w:val="left" w:pos="660"/>
              <w:tab w:val="right" w:leader="underscore" w:pos="10338"/>
            </w:tabs>
            <w:rPr>
              <w:rFonts w:eastAsiaTheme="minorEastAsia"/>
              <w:noProof/>
              <w:color w:val="auto"/>
            </w:rPr>
          </w:pPr>
          <w:r w:rsidRPr="000E5340">
            <w:rPr>
              <w:rFonts w:eastAsiaTheme="minorEastAsia"/>
              <w:noProof/>
              <w:color w:val="auto"/>
            </w:rPr>
            <w:t>14.</w:t>
          </w:r>
          <w:r w:rsidRPr="000E5340">
            <w:rPr>
              <w:rFonts w:eastAsiaTheme="minorEastAsia"/>
              <w:noProof/>
              <w:color w:val="auto"/>
            </w:rPr>
            <w:tab/>
            <w:t>Variations___________________________________________________________________</w:t>
          </w:r>
          <w:r>
            <w:rPr>
              <w:rFonts w:eastAsiaTheme="minorEastAsia"/>
              <w:noProof/>
              <w:color w:val="auto"/>
            </w:rPr>
            <w:t xml:space="preserve">  </w:t>
          </w:r>
          <w:r w:rsidRPr="000E5340">
            <w:rPr>
              <w:rFonts w:eastAsiaTheme="minorEastAsia"/>
              <w:noProof/>
              <w:color w:val="auto"/>
            </w:rPr>
            <w:t>21</w:t>
          </w:r>
        </w:p>
        <w:p w14:paraId="3536141D" w14:textId="5AB67891" w:rsidR="000E5340" w:rsidRPr="000E5340" w:rsidRDefault="000E5340">
          <w:pPr>
            <w:pStyle w:val="TOC1"/>
            <w:tabs>
              <w:tab w:val="left" w:pos="660"/>
              <w:tab w:val="right" w:leader="underscore" w:pos="10338"/>
            </w:tabs>
            <w:rPr>
              <w:rFonts w:eastAsiaTheme="minorEastAsia"/>
              <w:noProof/>
              <w:color w:val="auto"/>
            </w:rPr>
          </w:pPr>
          <w:r w:rsidRPr="000E5340">
            <w:rPr>
              <w:rFonts w:eastAsiaTheme="minorEastAsia"/>
              <w:noProof/>
              <w:color w:val="auto"/>
            </w:rPr>
            <w:t>15.</w:t>
          </w:r>
          <w:r w:rsidRPr="000E5340">
            <w:rPr>
              <w:rFonts w:eastAsiaTheme="minorEastAsia"/>
              <w:noProof/>
              <w:color w:val="auto"/>
            </w:rPr>
            <w:tab/>
            <w:t>Commercial Policy_____________________________________________________________21</w:t>
          </w:r>
        </w:p>
        <w:p w14:paraId="506113F6" w14:textId="71EADB50" w:rsidR="00A62CE5" w:rsidRDefault="00722570">
          <w:pPr>
            <w:pStyle w:val="TOC3"/>
            <w:tabs>
              <w:tab w:val="right" w:leader="underscore" w:pos="10338"/>
            </w:tabs>
            <w:rPr>
              <w:rFonts w:asciiTheme="minorHAnsi" w:eastAsiaTheme="minorEastAsia" w:hAnsiTheme="minorHAnsi" w:cstheme="minorBidi"/>
              <w:b w:val="0"/>
              <w:noProof/>
              <w:color w:val="auto"/>
            </w:rPr>
          </w:pPr>
          <w:hyperlink w:anchor="_Toc118386203" w:history="1">
            <w:r w:rsidR="00A62CE5" w:rsidRPr="00151F4C">
              <w:rPr>
                <w:rStyle w:val="Hyperlink"/>
                <w:noProof/>
              </w:rPr>
              <w:t>Appendix 1 – Dispute Notification Form</w:t>
            </w:r>
            <w:r w:rsidR="00A62CE5">
              <w:rPr>
                <w:noProof/>
                <w:webHidden/>
              </w:rPr>
              <w:tab/>
            </w:r>
            <w:r w:rsidR="00A62CE5">
              <w:rPr>
                <w:noProof/>
                <w:webHidden/>
              </w:rPr>
              <w:fldChar w:fldCharType="begin"/>
            </w:r>
            <w:r w:rsidR="00A62CE5">
              <w:rPr>
                <w:noProof/>
                <w:webHidden/>
              </w:rPr>
              <w:instrText xml:space="preserve"> PAGEREF _Toc118386203 \h </w:instrText>
            </w:r>
            <w:r w:rsidR="00A62CE5">
              <w:rPr>
                <w:noProof/>
                <w:webHidden/>
              </w:rPr>
            </w:r>
            <w:r w:rsidR="00A62CE5">
              <w:rPr>
                <w:noProof/>
                <w:webHidden/>
              </w:rPr>
              <w:fldChar w:fldCharType="separate"/>
            </w:r>
            <w:r w:rsidR="00EF7318">
              <w:rPr>
                <w:noProof/>
                <w:webHidden/>
              </w:rPr>
              <w:t>22</w:t>
            </w:r>
            <w:r w:rsidR="00A62CE5">
              <w:rPr>
                <w:noProof/>
                <w:webHidden/>
              </w:rPr>
              <w:fldChar w:fldCharType="end"/>
            </w:r>
          </w:hyperlink>
        </w:p>
        <w:p w14:paraId="5A721244" w14:textId="374792E5" w:rsidR="00F528A5" w:rsidRDefault="00FC0E03">
          <w:r>
            <w:fldChar w:fldCharType="end"/>
          </w:r>
        </w:p>
      </w:sdtContent>
    </w:sdt>
    <w:p w14:paraId="65339716" w14:textId="77777777" w:rsidR="00FC0E03" w:rsidRDefault="00FC0E03">
      <w:pPr>
        <w:spacing w:after="3" w:line="259" w:lineRule="auto"/>
        <w:ind w:left="-5"/>
        <w:jc w:val="left"/>
        <w:rPr>
          <w:b/>
          <w:sz w:val="32"/>
        </w:rPr>
      </w:pPr>
    </w:p>
    <w:p w14:paraId="073825C6" w14:textId="77777777" w:rsidR="00FC0E03" w:rsidRDefault="00FC0E03">
      <w:pPr>
        <w:spacing w:after="3" w:line="259" w:lineRule="auto"/>
        <w:ind w:left="-5"/>
        <w:jc w:val="left"/>
        <w:rPr>
          <w:b/>
          <w:sz w:val="32"/>
        </w:rPr>
      </w:pPr>
    </w:p>
    <w:p w14:paraId="100DDD4C" w14:textId="77777777" w:rsidR="00FC0E03" w:rsidRDefault="00FC0E03">
      <w:pPr>
        <w:spacing w:after="3" w:line="259" w:lineRule="auto"/>
        <w:ind w:left="-5"/>
        <w:jc w:val="left"/>
        <w:rPr>
          <w:b/>
          <w:sz w:val="32"/>
        </w:rPr>
      </w:pPr>
    </w:p>
    <w:p w14:paraId="7EEF6135" w14:textId="77777777" w:rsidR="00FC0E03" w:rsidRDefault="00FC0E03">
      <w:pPr>
        <w:spacing w:after="3" w:line="259" w:lineRule="auto"/>
        <w:ind w:left="-5"/>
        <w:jc w:val="left"/>
        <w:rPr>
          <w:b/>
          <w:sz w:val="32"/>
        </w:rPr>
      </w:pPr>
    </w:p>
    <w:p w14:paraId="40711BB9" w14:textId="77777777" w:rsidR="00FC0E03" w:rsidRDefault="00FC0E03">
      <w:pPr>
        <w:spacing w:after="3" w:line="259" w:lineRule="auto"/>
        <w:ind w:left="-5"/>
        <w:jc w:val="left"/>
        <w:rPr>
          <w:b/>
          <w:sz w:val="32"/>
        </w:rPr>
      </w:pPr>
    </w:p>
    <w:p w14:paraId="4E417095" w14:textId="77777777" w:rsidR="00FC0E03" w:rsidRDefault="00FC0E03">
      <w:pPr>
        <w:spacing w:after="3" w:line="259" w:lineRule="auto"/>
        <w:ind w:left="-5"/>
        <w:jc w:val="left"/>
        <w:rPr>
          <w:b/>
          <w:sz w:val="32"/>
        </w:rPr>
      </w:pPr>
    </w:p>
    <w:p w14:paraId="3F88DEF1" w14:textId="77777777" w:rsidR="00FC0E03" w:rsidRDefault="00FC0E03">
      <w:pPr>
        <w:spacing w:after="3" w:line="259" w:lineRule="auto"/>
        <w:ind w:left="-5"/>
        <w:jc w:val="left"/>
        <w:rPr>
          <w:b/>
          <w:sz w:val="32"/>
        </w:rPr>
      </w:pPr>
    </w:p>
    <w:p w14:paraId="00DDA317" w14:textId="77777777" w:rsidR="00FC0E03" w:rsidRDefault="00FC0E03">
      <w:pPr>
        <w:spacing w:after="3" w:line="259" w:lineRule="auto"/>
        <w:ind w:left="-5"/>
        <w:jc w:val="left"/>
        <w:rPr>
          <w:b/>
          <w:sz w:val="32"/>
        </w:rPr>
      </w:pPr>
    </w:p>
    <w:p w14:paraId="378CC599" w14:textId="77777777" w:rsidR="00B660D6" w:rsidRDefault="00B660D6" w:rsidP="00A62CE5">
      <w:pPr>
        <w:spacing w:after="3" w:line="259" w:lineRule="auto"/>
        <w:ind w:left="0" w:firstLine="0"/>
        <w:jc w:val="left"/>
        <w:rPr>
          <w:b/>
          <w:sz w:val="32"/>
        </w:rPr>
      </w:pPr>
    </w:p>
    <w:p w14:paraId="2E8540BF" w14:textId="286ECC7F" w:rsidR="00F528A5" w:rsidRDefault="00FC0E03">
      <w:pPr>
        <w:spacing w:after="3" w:line="259" w:lineRule="auto"/>
        <w:ind w:left="-5"/>
        <w:jc w:val="left"/>
      </w:pPr>
      <w:r>
        <w:rPr>
          <w:b/>
          <w:sz w:val="32"/>
        </w:rPr>
        <w:t xml:space="preserve">Glasgow Airport Limited </w:t>
      </w:r>
      <w:r w:rsidR="00CF3AE8">
        <w:rPr>
          <w:b/>
          <w:sz w:val="32"/>
        </w:rPr>
        <w:t>–</w:t>
      </w:r>
      <w:r>
        <w:rPr>
          <w:b/>
          <w:sz w:val="32"/>
        </w:rPr>
        <w:t xml:space="preserve"> Conditions of Use </w:t>
      </w:r>
    </w:p>
    <w:p w14:paraId="4911A1C6" w14:textId="431318D4" w:rsidR="00F528A5" w:rsidRDefault="00FC0E03">
      <w:pPr>
        <w:spacing w:after="46"/>
        <w:ind w:left="-5" w:right="5234"/>
      </w:pPr>
      <w:r>
        <w:rPr>
          <w:sz w:val="28"/>
        </w:rPr>
        <w:t xml:space="preserve"> </w:t>
      </w:r>
      <w:r>
        <w:t>These Conditions a</w:t>
      </w:r>
      <w:r w:rsidR="00B21A7A">
        <w:t xml:space="preserve">re </w:t>
      </w:r>
      <w:r w:rsidR="00D25BAB">
        <w:t xml:space="preserve">effective from 1 </w:t>
      </w:r>
      <w:r w:rsidR="00566A5F">
        <w:t xml:space="preserve">January </w:t>
      </w:r>
      <w:r w:rsidR="00494636" w:rsidRPr="00E2200F">
        <w:t>202</w:t>
      </w:r>
      <w:r w:rsidR="0030387C">
        <w:t>4</w:t>
      </w:r>
      <w:r w:rsidRPr="00E2200F">
        <w:t>.</w:t>
      </w:r>
      <w:r>
        <w:t xml:space="preserve"> </w:t>
      </w:r>
    </w:p>
    <w:p w14:paraId="44780039" w14:textId="77777777" w:rsidR="00F528A5" w:rsidRDefault="00FC0E03">
      <w:pPr>
        <w:spacing w:after="0" w:line="259" w:lineRule="auto"/>
        <w:ind w:left="0" w:firstLine="0"/>
        <w:jc w:val="left"/>
      </w:pPr>
      <w:r>
        <w:rPr>
          <w:sz w:val="28"/>
        </w:rPr>
        <w:t xml:space="preserve"> </w:t>
      </w:r>
    </w:p>
    <w:p w14:paraId="4AAD55A3" w14:textId="43AD2599" w:rsidR="00F528A5" w:rsidRDefault="00FC0E03">
      <w:pPr>
        <w:pStyle w:val="Heading1"/>
        <w:ind w:left="705" w:hanging="720"/>
      </w:pPr>
      <w:bookmarkStart w:id="0" w:name="_Toc118386176"/>
      <w:r>
        <w:t>Interpretation</w:t>
      </w:r>
      <w:bookmarkEnd w:id="0"/>
      <w:r>
        <w:t xml:space="preserve"> </w:t>
      </w:r>
    </w:p>
    <w:p w14:paraId="76BB1A44" w14:textId="77777777" w:rsidR="00F528A5" w:rsidRDefault="00FC0E03">
      <w:pPr>
        <w:spacing w:after="0" w:line="259" w:lineRule="auto"/>
        <w:ind w:left="0" w:firstLine="0"/>
        <w:jc w:val="left"/>
      </w:pPr>
      <w:r>
        <w:rPr>
          <w:b/>
        </w:rPr>
        <w:t xml:space="preserve"> </w:t>
      </w:r>
    </w:p>
    <w:p w14:paraId="02EB8A8F" w14:textId="3B51CC6C" w:rsidR="00F528A5" w:rsidRDefault="00FC0E03">
      <w:pPr>
        <w:pStyle w:val="Heading2"/>
        <w:ind w:left="705" w:hanging="720"/>
      </w:pPr>
      <w:bookmarkStart w:id="1" w:name="_Toc118386177"/>
      <w:r>
        <w:t>Definition of Terms</w:t>
      </w:r>
      <w:bookmarkEnd w:id="1"/>
      <w:r>
        <w:t xml:space="preserve">  </w:t>
      </w:r>
    </w:p>
    <w:p w14:paraId="212F3A23" w14:textId="1EE49CBF" w:rsidR="00F528A5" w:rsidRDefault="00FC0E03" w:rsidP="00585941">
      <w:pPr>
        <w:spacing w:after="37" w:line="259" w:lineRule="auto"/>
        <w:ind w:left="705" w:firstLine="0"/>
        <w:jc w:val="left"/>
      </w:pPr>
      <w:r>
        <w:t xml:space="preserve"> </w:t>
      </w:r>
    </w:p>
    <w:p w14:paraId="2BD60E4F" w14:textId="6D7A1334" w:rsidR="00F528A5" w:rsidRDefault="00FC0E03">
      <w:pPr>
        <w:ind w:left="705" w:right="135" w:hanging="720"/>
      </w:pPr>
      <w:r>
        <w:t xml:space="preserve">1.1 </w:t>
      </w:r>
      <w:r w:rsidR="00B21A7A">
        <w:tab/>
      </w:r>
      <w:r>
        <w:t>“Aerodrome Manual“ means the Airport Company’s manual, required under</w:t>
      </w:r>
      <w:r w:rsidR="00CF3AE8" w:rsidRPr="00CF3AE8">
        <w:t xml:space="preserve"> European Commission Regulation (EU) No. 139/2014</w:t>
      </w:r>
      <w:r w:rsidR="00E02BBB">
        <w:t xml:space="preserve"> </w:t>
      </w:r>
      <w:bookmarkStart w:id="2" w:name="_Hlk110595883"/>
      <w:r w:rsidR="00E02BBB">
        <w:t xml:space="preserve">(as incorporated into </w:t>
      </w:r>
      <w:r w:rsidR="004A6EDA">
        <w:t>UK</w:t>
      </w:r>
      <w:r w:rsidR="00E02BBB">
        <w:t xml:space="preserve"> law by the European Union Withdrawal Act 2018 and as </w:t>
      </w:r>
      <w:r w:rsidR="00E02BBB" w:rsidRPr="00E02BBB">
        <w:t>amended, re-enacted or replaced from time to time</w:t>
      </w:r>
      <w:r w:rsidR="00E02BBB">
        <w:t>)</w:t>
      </w:r>
      <w:r w:rsidR="0085147D">
        <w:t>,</w:t>
      </w:r>
      <w:r>
        <w:t xml:space="preserve"> </w:t>
      </w:r>
      <w:bookmarkEnd w:id="2"/>
      <w:r>
        <w:t xml:space="preserve">the Civil Aviation Act 1982 and the Air Navigation Order 2009 (as amended) and the Airport Company’s aerodrome licence, about operating aircraft and facilities at the Airport, as amended from time to time. </w:t>
      </w:r>
    </w:p>
    <w:p w14:paraId="4DEFC304" w14:textId="77777777" w:rsidR="00F528A5" w:rsidRDefault="00FC0E03">
      <w:pPr>
        <w:spacing w:after="35" w:line="259" w:lineRule="auto"/>
        <w:ind w:left="720" w:firstLine="0"/>
        <w:jc w:val="left"/>
      </w:pPr>
      <w:r>
        <w:t xml:space="preserve"> </w:t>
      </w:r>
    </w:p>
    <w:p w14:paraId="021953E3" w14:textId="77777777" w:rsidR="00F528A5" w:rsidRDefault="00FC0E03">
      <w:pPr>
        <w:ind w:left="705" w:right="135" w:hanging="720"/>
      </w:pPr>
      <w:r>
        <w:t xml:space="preserve">1.2 </w:t>
      </w:r>
      <w:r w:rsidR="00B21A7A">
        <w:tab/>
      </w:r>
      <w:r>
        <w:t xml:space="preserve">“Affiliates” means in relation to any company, a company which is a subsidiary or holding company (including the ultimate holding company) of such company and any company which is a subsidiary of a holding company of which such company is also a subsidiary (the terms subsidiary and holding company having the meanings set out in Section 1159 of the Companies Act 2006). </w:t>
      </w:r>
    </w:p>
    <w:p w14:paraId="20B3E05E" w14:textId="77777777" w:rsidR="00F528A5" w:rsidRDefault="00FC0E03">
      <w:pPr>
        <w:spacing w:after="42" w:line="259" w:lineRule="auto"/>
        <w:ind w:left="0" w:firstLine="0"/>
        <w:jc w:val="left"/>
      </w:pPr>
      <w:r>
        <w:t xml:space="preserve"> </w:t>
      </w:r>
    </w:p>
    <w:p w14:paraId="2FB332C5" w14:textId="77777777" w:rsidR="00F528A5" w:rsidRDefault="00FC0E03">
      <w:pPr>
        <w:ind w:left="705" w:right="135" w:hanging="720"/>
      </w:pPr>
      <w:r>
        <w:t xml:space="preserve">1.3 </w:t>
      </w:r>
      <w:r w:rsidR="00B21A7A">
        <w:tab/>
      </w:r>
      <w:r>
        <w:t xml:space="preserve">“AGS Airports Limited” means AGS Airports Limited whose Registered Office is at 1 Park Row, Leeds, LS1 5AB and whose Company Number is 09201991. </w:t>
      </w:r>
    </w:p>
    <w:p w14:paraId="08AF7807" w14:textId="77777777" w:rsidR="00F528A5" w:rsidRDefault="00FC0E03">
      <w:pPr>
        <w:spacing w:after="35" w:line="259" w:lineRule="auto"/>
        <w:ind w:left="720" w:firstLine="0"/>
        <w:jc w:val="left"/>
      </w:pPr>
      <w:r>
        <w:t xml:space="preserve"> </w:t>
      </w:r>
    </w:p>
    <w:p w14:paraId="4E9C4A75" w14:textId="77777777" w:rsidR="00F528A5" w:rsidRDefault="00FC0E03">
      <w:pPr>
        <w:ind w:left="705" w:right="135" w:hanging="720"/>
      </w:pPr>
      <w:r>
        <w:t xml:space="preserve">1.4 </w:t>
      </w:r>
      <w:r w:rsidR="00B21A7A">
        <w:tab/>
      </w:r>
      <w:r>
        <w:t xml:space="preserve">“Air Navigation Services Provider” means the provider of air navigation services at the Airport from time to time. </w:t>
      </w:r>
    </w:p>
    <w:p w14:paraId="5CE140E5" w14:textId="77777777" w:rsidR="00F528A5" w:rsidRDefault="00FC0E03">
      <w:pPr>
        <w:spacing w:after="36" w:line="259" w:lineRule="auto"/>
        <w:ind w:left="720" w:firstLine="0"/>
        <w:jc w:val="left"/>
      </w:pPr>
      <w:r>
        <w:t xml:space="preserve"> </w:t>
      </w:r>
    </w:p>
    <w:p w14:paraId="48837B97" w14:textId="77777777" w:rsidR="00F528A5" w:rsidRDefault="00FC0E03">
      <w:pPr>
        <w:tabs>
          <w:tab w:val="center" w:pos="3986"/>
        </w:tabs>
        <w:ind w:left="-15" w:firstLine="0"/>
        <w:jc w:val="left"/>
      </w:pPr>
      <w:r>
        <w:t xml:space="preserve">1.5 </w:t>
      </w:r>
      <w:r>
        <w:tab/>
        <w:t xml:space="preserve">“Airport” means Glasgow Airport, Paisley, Renfrewshire, PA3 2SW. </w:t>
      </w:r>
    </w:p>
    <w:p w14:paraId="772926FE" w14:textId="77777777" w:rsidR="00F528A5" w:rsidRDefault="00FC0E03">
      <w:pPr>
        <w:spacing w:after="4" w:line="259" w:lineRule="auto"/>
        <w:ind w:left="720" w:firstLine="0"/>
        <w:jc w:val="left"/>
      </w:pPr>
      <w:r>
        <w:t xml:space="preserve"> </w:t>
      </w:r>
    </w:p>
    <w:p w14:paraId="00C9E7FF" w14:textId="190EE440" w:rsidR="00F528A5" w:rsidRDefault="00FC0E03">
      <w:pPr>
        <w:ind w:left="705" w:right="135" w:hanging="720"/>
      </w:pPr>
      <w:r>
        <w:t xml:space="preserve">1.6 </w:t>
      </w:r>
      <w:r>
        <w:tab/>
        <w:t xml:space="preserve">“Airport Charges” include parking, weight, </w:t>
      </w:r>
      <w:proofErr w:type="gramStart"/>
      <w:r>
        <w:t>passenger</w:t>
      </w:r>
      <w:proofErr w:type="gramEnd"/>
      <w:r>
        <w:t xml:space="preserve"> and other charges as outlined in Condition 10</w:t>
      </w:r>
      <w:r w:rsidR="00CF3AE8">
        <w:t xml:space="preserve"> (Schedule of </w:t>
      </w:r>
      <w:r w:rsidR="004E19E5">
        <w:t>C</w:t>
      </w:r>
      <w:r w:rsidR="00CF3AE8">
        <w:t>harges)</w:t>
      </w:r>
      <w:r>
        <w:t xml:space="preserve">. </w:t>
      </w:r>
    </w:p>
    <w:p w14:paraId="5CD5CFB7" w14:textId="77777777" w:rsidR="00F528A5" w:rsidRDefault="00FC0E03">
      <w:pPr>
        <w:spacing w:after="0" w:line="259" w:lineRule="auto"/>
        <w:ind w:left="720" w:firstLine="0"/>
        <w:jc w:val="left"/>
      </w:pPr>
      <w:r>
        <w:t xml:space="preserve"> </w:t>
      </w:r>
    </w:p>
    <w:p w14:paraId="118E9486" w14:textId="6B573401" w:rsidR="00F528A5" w:rsidRDefault="00FC0E03">
      <w:pPr>
        <w:ind w:left="730" w:right="135"/>
      </w:pPr>
      <w:proofErr w:type="gramStart"/>
      <w:r>
        <w:t>For the purpose of</w:t>
      </w:r>
      <w:proofErr w:type="gramEnd"/>
      <w:r>
        <w:t xml:space="preserve"> Airport Charges “Controlled Departing Passenger” means any passenger who boards a Controlled Flight.  The decision of the </w:t>
      </w:r>
      <w:r w:rsidR="00DC27FF">
        <w:t>Operations Director</w:t>
      </w:r>
      <w:r>
        <w:t xml:space="preserve"> as to this classification shall be absolute. </w:t>
      </w:r>
    </w:p>
    <w:p w14:paraId="25E48CFB" w14:textId="77777777" w:rsidR="00F528A5" w:rsidRDefault="00FC0E03">
      <w:pPr>
        <w:spacing w:after="35" w:line="259" w:lineRule="auto"/>
        <w:ind w:left="720" w:firstLine="0"/>
        <w:jc w:val="left"/>
      </w:pPr>
      <w:r>
        <w:t xml:space="preserve"> </w:t>
      </w:r>
    </w:p>
    <w:p w14:paraId="4C014AC8" w14:textId="77777777" w:rsidR="00F528A5" w:rsidRDefault="00FC0E03">
      <w:pPr>
        <w:ind w:left="705" w:right="135" w:hanging="720"/>
      </w:pPr>
      <w:r>
        <w:t xml:space="preserve">1.7 </w:t>
      </w:r>
      <w:r w:rsidR="00B21A7A">
        <w:tab/>
      </w:r>
      <w:r>
        <w:t xml:space="preserve">“Airport Company” means Glasgow Airport Limited whose Registered Office is at St Andrews Drive, Glasgow Airport, Paisley, PA3 2SW and whose Company Number is SC096624. </w:t>
      </w:r>
    </w:p>
    <w:p w14:paraId="689EAD13" w14:textId="77777777" w:rsidR="00F528A5" w:rsidRDefault="00FC0E03">
      <w:pPr>
        <w:spacing w:after="32" w:line="259" w:lineRule="auto"/>
        <w:ind w:left="720" w:firstLine="0"/>
        <w:jc w:val="left"/>
      </w:pPr>
      <w:r>
        <w:t xml:space="preserve"> </w:t>
      </w:r>
    </w:p>
    <w:p w14:paraId="2A62AA9D" w14:textId="77777777" w:rsidR="00F528A5" w:rsidRDefault="00FC0E03">
      <w:pPr>
        <w:ind w:left="705" w:right="135" w:hanging="720"/>
      </w:pPr>
      <w:r>
        <w:t xml:space="preserve">1.8 </w:t>
      </w:r>
      <w:r w:rsidR="00B21A7A">
        <w:tab/>
      </w:r>
      <w:r>
        <w:t xml:space="preserve">“Air Navigation Services Charges” are charges collected separately to Airport Charges for the provision of the services provided by the Air Navigation Services Provider as outlined in Condition </w:t>
      </w:r>
    </w:p>
    <w:p w14:paraId="2638146A" w14:textId="0B72F284" w:rsidR="00F528A5" w:rsidRDefault="00FC0E03">
      <w:pPr>
        <w:ind w:left="730" w:right="135"/>
      </w:pPr>
      <w:r>
        <w:t>11</w:t>
      </w:r>
      <w:r w:rsidR="00CF3AE8">
        <w:t xml:space="preserve"> (</w:t>
      </w:r>
      <w:r w:rsidR="00CF3AE8" w:rsidRPr="00CF3AE8">
        <w:t>Schedule of Air Navigation Services Charges</w:t>
      </w:r>
      <w:r w:rsidR="00CF3AE8">
        <w:t>)</w:t>
      </w:r>
      <w:r>
        <w:t xml:space="preserve">. </w:t>
      </w:r>
    </w:p>
    <w:p w14:paraId="5073F602" w14:textId="77777777" w:rsidR="00F528A5" w:rsidRDefault="00FC0E03">
      <w:pPr>
        <w:spacing w:after="34" w:line="259" w:lineRule="auto"/>
        <w:ind w:left="0" w:firstLine="0"/>
        <w:jc w:val="left"/>
      </w:pPr>
      <w:r>
        <w:t xml:space="preserve"> </w:t>
      </w:r>
    </w:p>
    <w:p w14:paraId="0BB179DB" w14:textId="77777777" w:rsidR="00F528A5" w:rsidRDefault="00FC0E03">
      <w:pPr>
        <w:ind w:left="705" w:right="135" w:hanging="720"/>
      </w:pPr>
      <w:r>
        <w:t xml:space="preserve">1.9 </w:t>
      </w:r>
      <w:r w:rsidR="00B21A7A">
        <w:tab/>
      </w:r>
      <w:r>
        <w:t xml:space="preserve">“Air Transport Movement” means a flight carried out for hire and reward.  This comprises all scheduled flights operated according to a published timetable where carriage is offered to the public whether loaded or empty, and all flights where the capacity is contracted to another person but not empty positioning flights. </w:t>
      </w:r>
    </w:p>
    <w:p w14:paraId="329C72D8" w14:textId="77777777" w:rsidR="00F528A5" w:rsidRDefault="00FC0E03">
      <w:pPr>
        <w:spacing w:after="36" w:line="259" w:lineRule="auto"/>
        <w:ind w:left="0" w:firstLine="0"/>
        <w:jc w:val="left"/>
      </w:pPr>
      <w:r>
        <w:lastRenderedPageBreak/>
        <w:t xml:space="preserve"> </w:t>
      </w:r>
    </w:p>
    <w:p w14:paraId="36EE895C" w14:textId="77777777" w:rsidR="00F528A5" w:rsidRDefault="00FC0E03">
      <w:pPr>
        <w:tabs>
          <w:tab w:val="right" w:pos="10348"/>
        </w:tabs>
        <w:ind w:left="-15" w:firstLine="0"/>
        <w:jc w:val="left"/>
      </w:pPr>
      <w:r>
        <w:t xml:space="preserve">1.10 </w:t>
      </w:r>
      <w:r>
        <w:tab/>
        <w:t xml:space="preserve">“Business and General Aviation” means any air traffic not falling into any of the following categories: </w:t>
      </w:r>
    </w:p>
    <w:p w14:paraId="78184D6F" w14:textId="77777777" w:rsidR="00F528A5" w:rsidRDefault="00FC0E03">
      <w:pPr>
        <w:spacing w:after="37" w:line="259" w:lineRule="auto"/>
        <w:ind w:left="0" w:firstLine="0"/>
        <w:jc w:val="left"/>
      </w:pPr>
      <w:r>
        <w:t xml:space="preserve"> </w:t>
      </w:r>
    </w:p>
    <w:p w14:paraId="575F924F" w14:textId="64010DBD" w:rsidR="00F528A5" w:rsidRDefault="00FC0E03">
      <w:pPr>
        <w:numPr>
          <w:ilvl w:val="0"/>
          <w:numId w:val="2"/>
        </w:numPr>
        <w:spacing w:after="45" w:line="257" w:lineRule="auto"/>
        <w:ind w:right="135" w:hanging="720"/>
      </w:pPr>
      <w:r>
        <w:t xml:space="preserve">any traffic engaged on the </w:t>
      </w:r>
      <w:r w:rsidR="00E12B70">
        <w:t>King’s</w:t>
      </w:r>
      <w:r>
        <w:t xml:space="preserve"> flight or on flights operated primarily for the purpose of the transport of Government Ministers or visiting Heads of State or dignitaries from </w:t>
      </w:r>
      <w:proofErr w:type="gramStart"/>
      <w:r>
        <w:t>abroad;</w:t>
      </w:r>
      <w:proofErr w:type="gramEnd"/>
      <w:r>
        <w:t xml:space="preserve">  </w:t>
      </w:r>
    </w:p>
    <w:p w14:paraId="087CCBA0" w14:textId="77777777" w:rsidR="00F528A5" w:rsidRDefault="00FC0E03">
      <w:pPr>
        <w:spacing w:after="0" w:line="259" w:lineRule="auto"/>
        <w:ind w:left="1440" w:firstLine="0"/>
        <w:jc w:val="left"/>
      </w:pPr>
      <w:r>
        <w:t xml:space="preserve"> </w:t>
      </w:r>
    </w:p>
    <w:p w14:paraId="369C7452" w14:textId="77777777" w:rsidR="00F528A5" w:rsidRDefault="00FC0E03">
      <w:pPr>
        <w:numPr>
          <w:ilvl w:val="0"/>
          <w:numId w:val="2"/>
        </w:numPr>
        <w:ind w:right="135" w:hanging="720"/>
      </w:pPr>
      <w:r>
        <w:t xml:space="preserve">non-scheduled air transport operations for hire or reward in the case of passenger air transport operations where the seating capacity of the aircraft used exceeds 10; or </w:t>
      </w:r>
    </w:p>
    <w:p w14:paraId="2B27344C" w14:textId="77777777" w:rsidR="00F528A5" w:rsidRDefault="00FC0E03">
      <w:pPr>
        <w:spacing w:after="0" w:line="259" w:lineRule="auto"/>
        <w:ind w:left="720" w:firstLine="0"/>
        <w:jc w:val="left"/>
      </w:pPr>
      <w:r>
        <w:t xml:space="preserve"> </w:t>
      </w:r>
    </w:p>
    <w:p w14:paraId="1A0E1E87" w14:textId="77777777" w:rsidR="00F528A5" w:rsidRDefault="00FC0E03">
      <w:pPr>
        <w:numPr>
          <w:ilvl w:val="0"/>
          <w:numId w:val="2"/>
        </w:numPr>
        <w:ind w:right="135" w:hanging="720"/>
      </w:pPr>
      <w:r>
        <w:t xml:space="preserve">Regular Public Transport Operations. </w:t>
      </w:r>
    </w:p>
    <w:p w14:paraId="2AB5EF7F" w14:textId="77777777" w:rsidR="00F528A5" w:rsidRDefault="00FC0E03">
      <w:pPr>
        <w:spacing w:after="34" w:line="259" w:lineRule="auto"/>
        <w:ind w:left="720" w:firstLine="0"/>
        <w:jc w:val="left"/>
      </w:pPr>
      <w:r>
        <w:t xml:space="preserve"> </w:t>
      </w:r>
    </w:p>
    <w:p w14:paraId="20B1956F" w14:textId="77777777" w:rsidR="00F528A5" w:rsidRPr="00E2200F" w:rsidRDefault="00FC0E03">
      <w:pPr>
        <w:numPr>
          <w:ilvl w:val="1"/>
          <w:numId w:val="3"/>
        </w:numPr>
        <w:ind w:right="135" w:hanging="783"/>
      </w:pPr>
      <w:r w:rsidRPr="00E2200F">
        <w:t>“Controlled Flight” means all Flights that use those facilities at the Airport that are directly associated with immigration</w:t>
      </w:r>
      <w:r w:rsidR="00D25BAB" w:rsidRPr="00E2200F">
        <w:t>, police</w:t>
      </w:r>
      <w:r w:rsidRPr="00E2200F">
        <w:t xml:space="preserve"> and</w:t>
      </w:r>
      <w:r w:rsidR="00D25BAB" w:rsidRPr="00E2200F">
        <w:t>/or</w:t>
      </w:r>
      <w:r w:rsidRPr="00E2200F">
        <w:t xml:space="preserve"> border controls. </w:t>
      </w:r>
    </w:p>
    <w:p w14:paraId="57BE82F0" w14:textId="77777777" w:rsidR="00F528A5" w:rsidRDefault="00FC0E03">
      <w:pPr>
        <w:spacing w:after="33" w:line="259" w:lineRule="auto"/>
        <w:ind w:left="720" w:firstLine="0"/>
        <w:jc w:val="left"/>
      </w:pPr>
      <w:r>
        <w:t xml:space="preserve"> </w:t>
      </w:r>
    </w:p>
    <w:p w14:paraId="42B21332" w14:textId="77777777" w:rsidR="00F528A5" w:rsidRDefault="00FC0E03">
      <w:pPr>
        <w:numPr>
          <w:ilvl w:val="1"/>
          <w:numId w:val="3"/>
        </w:numPr>
        <w:ind w:right="135" w:hanging="783"/>
      </w:pPr>
      <w:r>
        <w:t xml:space="preserve">“Embarking Passengers” means all Passengers on board a departing aircraft.   </w:t>
      </w:r>
    </w:p>
    <w:p w14:paraId="44972F1E" w14:textId="77777777" w:rsidR="00F528A5" w:rsidRDefault="00FC0E03">
      <w:pPr>
        <w:spacing w:after="34" w:line="259" w:lineRule="auto"/>
        <w:ind w:left="0" w:firstLine="0"/>
        <w:jc w:val="left"/>
      </w:pPr>
      <w:r>
        <w:t xml:space="preserve"> </w:t>
      </w:r>
    </w:p>
    <w:p w14:paraId="76F77673" w14:textId="77777777" w:rsidR="00F528A5" w:rsidRDefault="00FC0E03">
      <w:pPr>
        <w:numPr>
          <w:ilvl w:val="1"/>
          <w:numId w:val="3"/>
        </w:numPr>
        <w:ind w:right="135" w:hanging="783"/>
      </w:pPr>
      <w:r>
        <w:t xml:space="preserve">“Facilities and Services” means the aircraft movement, passenger processing and other general facilities and services provided by the Airport Company to Operators except to the extent that those facilities and services are provided to the Operator under a separate contract, lease, </w:t>
      </w:r>
      <w:proofErr w:type="gramStart"/>
      <w:r>
        <w:t>licence</w:t>
      </w:r>
      <w:proofErr w:type="gramEnd"/>
      <w:r>
        <w:t xml:space="preserve"> or other authority from the Airport Company. </w:t>
      </w:r>
    </w:p>
    <w:p w14:paraId="0E8810D7" w14:textId="77777777" w:rsidR="00F528A5" w:rsidRDefault="00FC0E03">
      <w:pPr>
        <w:spacing w:after="23" w:line="259" w:lineRule="auto"/>
        <w:ind w:left="720" w:firstLine="0"/>
        <w:jc w:val="left"/>
      </w:pPr>
      <w:r>
        <w:t xml:space="preserve">  </w:t>
      </w:r>
    </w:p>
    <w:p w14:paraId="14FAD3B6" w14:textId="07AC9DC3" w:rsidR="00F528A5" w:rsidRDefault="00FC0E03">
      <w:pPr>
        <w:numPr>
          <w:ilvl w:val="1"/>
          <w:numId w:val="3"/>
        </w:numPr>
        <w:ind w:right="135" w:hanging="783"/>
      </w:pPr>
      <w:r>
        <w:t xml:space="preserve">“Flight” has the same meaning as in the Air Navigation Order, </w:t>
      </w:r>
      <w:r w:rsidR="004E19E5">
        <w:t>2016</w:t>
      </w:r>
      <w:r>
        <w:t xml:space="preserve">, as amended. </w:t>
      </w:r>
    </w:p>
    <w:p w14:paraId="7598AB28" w14:textId="420B0D2F" w:rsidR="00F528A5" w:rsidRDefault="00F528A5" w:rsidP="006C12C6">
      <w:pPr>
        <w:spacing w:after="34" w:line="259" w:lineRule="auto"/>
        <w:ind w:left="0" w:firstLine="0"/>
        <w:jc w:val="left"/>
      </w:pPr>
    </w:p>
    <w:p w14:paraId="7CEB06A7" w14:textId="77777777" w:rsidR="00F528A5" w:rsidRDefault="00FC0E03">
      <w:pPr>
        <w:numPr>
          <w:ilvl w:val="1"/>
          <w:numId w:val="3"/>
        </w:numPr>
        <w:ind w:right="135" w:hanging="783"/>
      </w:pPr>
      <w:r>
        <w:t xml:space="preserve">“Legislation” means all Acts of Parliament, regulations, rules, orders, byelaws, ordinances and any other orders or directions of any government or statutory body relevant generally or specifically to the Airport or aircraft using it from time to time. </w:t>
      </w:r>
    </w:p>
    <w:p w14:paraId="5F6B2EE0" w14:textId="77777777" w:rsidR="00F528A5" w:rsidRDefault="00FC0E03">
      <w:pPr>
        <w:spacing w:after="23" w:line="259" w:lineRule="auto"/>
        <w:ind w:left="720" w:firstLine="0"/>
        <w:jc w:val="left"/>
      </w:pPr>
      <w:r>
        <w:t xml:space="preserve"> </w:t>
      </w:r>
    </w:p>
    <w:p w14:paraId="2DF22B1B" w14:textId="77777777" w:rsidR="00F528A5" w:rsidRDefault="00FC0E03">
      <w:pPr>
        <w:numPr>
          <w:ilvl w:val="1"/>
          <w:numId w:val="3"/>
        </w:numPr>
        <w:ind w:right="135" w:hanging="783"/>
      </w:pPr>
      <w:r>
        <w:t xml:space="preserve">“Maximum Total Weight Authorised” means the maximum take-off weight described in the Noise Certificate for the relevant airframe of an aircraft from time to time. </w:t>
      </w:r>
    </w:p>
    <w:p w14:paraId="3E6C7B95" w14:textId="77777777" w:rsidR="00F528A5" w:rsidRDefault="00FC0E03">
      <w:pPr>
        <w:spacing w:after="22" w:line="259" w:lineRule="auto"/>
        <w:ind w:left="720" w:firstLine="0"/>
        <w:jc w:val="left"/>
      </w:pPr>
      <w:r>
        <w:t xml:space="preserve"> </w:t>
      </w:r>
    </w:p>
    <w:p w14:paraId="62CDD5A0" w14:textId="77777777" w:rsidR="00F528A5" w:rsidRDefault="00FC0E03">
      <w:pPr>
        <w:numPr>
          <w:ilvl w:val="1"/>
          <w:numId w:val="3"/>
        </w:numPr>
        <w:ind w:right="135" w:hanging="783"/>
      </w:pPr>
      <w:r>
        <w:t xml:space="preserve">“Noise Certificate” means an airframe noise certificate issued in accordance with the requirements of the International Civil Aviation Organization. </w:t>
      </w:r>
    </w:p>
    <w:p w14:paraId="0D893471" w14:textId="77777777" w:rsidR="00F528A5" w:rsidRDefault="00FC0E03">
      <w:pPr>
        <w:spacing w:after="33" w:line="259" w:lineRule="auto"/>
        <w:ind w:left="720" w:firstLine="0"/>
        <w:jc w:val="left"/>
      </w:pPr>
      <w:r>
        <w:t xml:space="preserve"> </w:t>
      </w:r>
    </w:p>
    <w:p w14:paraId="094AA1CB" w14:textId="621BC949" w:rsidR="00B25328" w:rsidRDefault="00FC0E03">
      <w:pPr>
        <w:numPr>
          <w:ilvl w:val="1"/>
          <w:numId w:val="3"/>
        </w:numPr>
        <w:ind w:right="135" w:hanging="783"/>
      </w:pPr>
      <w:r>
        <w:t>“Non-Controlled Flight” means all Flights other than Controlled Flights.</w:t>
      </w:r>
    </w:p>
    <w:p w14:paraId="16059893" w14:textId="5F05D6A0" w:rsidR="00F528A5" w:rsidRDefault="00F528A5" w:rsidP="00E4681B">
      <w:pPr>
        <w:spacing w:after="34" w:line="259" w:lineRule="auto"/>
        <w:ind w:left="0" w:firstLine="0"/>
        <w:jc w:val="left"/>
      </w:pPr>
    </w:p>
    <w:p w14:paraId="6FBB0B01" w14:textId="6FBB7888" w:rsidR="00F528A5" w:rsidRDefault="00FC0E03">
      <w:pPr>
        <w:numPr>
          <w:ilvl w:val="1"/>
          <w:numId w:val="3"/>
        </w:numPr>
        <w:ind w:right="135" w:hanging="783"/>
      </w:pPr>
      <w:r>
        <w:t xml:space="preserve">“Operator” in relation to an aircraft means the person for the time being having the management of that aircraft. </w:t>
      </w:r>
    </w:p>
    <w:p w14:paraId="060BEB14" w14:textId="77777777" w:rsidR="00141127" w:rsidRDefault="00141127" w:rsidP="00CE41A1">
      <w:pPr>
        <w:ind w:left="1503" w:right="135" w:firstLine="0"/>
      </w:pPr>
    </w:p>
    <w:p w14:paraId="68852990" w14:textId="45F90176" w:rsidR="00141127" w:rsidRDefault="00141127" w:rsidP="00141127">
      <w:pPr>
        <w:numPr>
          <w:ilvl w:val="1"/>
          <w:numId w:val="3"/>
        </w:numPr>
        <w:ind w:right="135" w:hanging="783"/>
      </w:pPr>
      <w:r>
        <w:t xml:space="preserve">"Operations Director’ means the </w:t>
      </w:r>
      <w:r w:rsidR="001D0740">
        <w:t>o</w:t>
      </w:r>
      <w:r>
        <w:t xml:space="preserve">perations </w:t>
      </w:r>
      <w:r w:rsidR="001D0740">
        <w:t>d</w:t>
      </w:r>
      <w:r>
        <w:t>irector of the Airport Company and shall include a nominated deputy.</w:t>
      </w:r>
    </w:p>
    <w:p w14:paraId="75A209C4" w14:textId="184F470B" w:rsidR="00F528A5" w:rsidRDefault="00141127" w:rsidP="00E4681B">
      <w:pPr>
        <w:spacing w:after="34" w:line="259" w:lineRule="auto"/>
        <w:ind w:left="720" w:firstLine="0"/>
        <w:jc w:val="left"/>
      </w:pPr>
      <w:r>
        <w:t xml:space="preserve"> </w:t>
      </w:r>
    </w:p>
    <w:p w14:paraId="645D8D53" w14:textId="77777777" w:rsidR="00F528A5" w:rsidRDefault="00FC0E03">
      <w:pPr>
        <w:numPr>
          <w:ilvl w:val="1"/>
          <w:numId w:val="3"/>
        </w:numPr>
        <w:ind w:right="135" w:hanging="783"/>
      </w:pPr>
      <w:r>
        <w:t xml:space="preserve">“Passenger” means any person, including infants, carried on an aircraft </w:t>
      </w:r>
      <w:proofErr w:type="gramStart"/>
      <w:r>
        <w:t>with the exception of</w:t>
      </w:r>
      <w:proofErr w:type="gramEnd"/>
      <w:r>
        <w:t xml:space="preserve"> the flight and cabin crew operating the aircraft flight. </w:t>
      </w:r>
    </w:p>
    <w:p w14:paraId="7403A35C" w14:textId="77777777" w:rsidR="00F528A5" w:rsidRDefault="00FC0E03">
      <w:pPr>
        <w:spacing w:after="33" w:line="259" w:lineRule="auto"/>
        <w:ind w:left="720" w:firstLine="0"/>
        <w:jc w:val="left"/>
      </w:pPr>
      <w:r>
        <w:t xml:space="preserve"> </w:t>
      </w:r>
    </w:p>
    <w:p w14:paraId="4A9EE414" w14:textId="77777777" w:rsidR="00F528A5" w:rsidRDefault="00FC0E03">
      <w:pPr>
        <w:numPr>
          <w:ilvl w:val="1"/>
          <w:numId w:val="3"/>
        </w:numPr>
        <w:ind w:right="135" w:hanging="783"/>
      </w:pPr>
      <w:r>
        <w:t xml:space="preserve">“Regular Public Transport Operations” or “RPT” means air service operations where, for a fee, the aircraft is operated according to fixed schedules over specific routes and is available to the </w:t>
      </w:r>
      <w:proofErr w:type="gramStart"/>
      <w:r>
        <w:t>general public</w:t>
      </w:r>
      <w:proofErr w:type="gramEnd"/>
      <w:r>
        <w:t xml:space="preserve"> on a regular basis. </w:t>
      </w:r>
    </w:p>
    <w:p w14:paraId="4CA09D38" w14:textId="77777777" w:rsidR="00F528A5" w:rsidRDefault="00FC0E03">
      <w:pPr>
        <w:spacing w:after="31" w:line="259" w:lineRule="auto"/>
        <w:ind w:left="0" w:firstLine="0"/>
        <w:jc w:val="left"/>
      </w:pPr>
      <w:r>
        <w:lastRenderedPageBreak/>
        <w:t xml:space="preserve"> </w:t>
      </w:r>
    </w:p>
    <w:p w14:paraId="48BC51E6" w14:textId="042CF7DE" w:rsidR="00F528A5" w:rsidRDefault="00FC0E03">
      <w:pPr>
        <w:numPr>
          <w:ilvl w:val="1"/>
          <w:numId w:val="3"/>
        </w:numPr>
        <w:ind w:right="135" w:hanging="783"/>
      </w:pPr>
      <w:r>
        <w:t>“Regulation” means EC Regulation 261/2004</w:t>
      </w:r>
      <w:r w:rsidR="001D0740">
        <w:t xml:space="preserve"> </w:t>
      </w:r>
      <w:bookmarkStart w:id="3" w:name="_Hlk110596355"/>
      <w:r w:rsidR="001D0740" w:rsidRPr="001D0740">
        <w:t xml:space="preserve">(as incorporated into </w:t>
      </w:r>
      <w:r w:rsidR="004A6EDA">
        <w:t>UK</w:t>
      </w:r>
      <w:r w:rsidR="001D0740" w:rsidRPr="001D0740">
        <w:t xml:space="preserve"> law by the European Union Withdrawal Act 2018 and as amended, </w:t>
      </w:r>
      <w:proofErr w:type="gramStart"/>
      <w:r w:rsidR="001D0740" w:rsidRPr="001D0740">
        <w:t>re-enacted</w:t>
      </w:r>
      <w:proofErr w:type="gramEnd"/>
      <w:r w:rsidR="001D0740" w:rsidRPr="001D0740">
        <w:t xml:space="preserve"> or replaced from time to time)</w:t>
      </w:r>
      <w:r>
        <w:t xml:space="preserve">. </w:t>
      </w:r>
      <w:bookmarkEnd w:id="3"/>
    </w:p>
    <w:p w14:paraId="7B9EB540" w14:textId="77777777" w:rsidR="00F528A5" w:rsidRDefault="00FC0E03">
      <w:pPr>
        <w:spacing w:after="25" w:line="259" w:lineRule="auto"/>
        <w:ind w:left="720" w:firstLine="0"/>
        <w:jc w:val="left"/>
      </w:pPr>
      <w:r>
        <w:t xml:space="preserve"> </w:t>
      </w:r>
    </w:p>
    <w:p w14:paraId="129C4A25" w14:textId="77777777" w:rsidR="00F528A5" w:rsidRDefault="00FC0E03">
      <w:pPr>
        <w:numPr>
          <w:ilvl w:val="1"/>
          <w:numId w:val="3"/>
        </w:numPr>
        <w:spacing w:line="302" w:lineRule="auto"/>
        <w:ind w:right="135" w:hanging="783"/>
      </w:pPr>
      <w:r>
        <w:t xml:space="preserve">“Terminal Departing Passenger” means any passenger aboard an aircraft at the time of take-off, other than a “Transit Passenger”. </w:t>
      </w:r>
    </w:p>
    <w:p w14:paraId="10D52484" w14:textId="77777777" w:rsidR="00F528A5" w:rsidRDefault="00FC0E03">
      <w:pPr>
        <w:spacing w:after="17" w:line="259" w:lineRule="auto"/>
        <w:ind w:left="720" w:firstLine="0"/>
        <w:jc w:val="left"/>
      </w:pPr>
      <w:r>
        <w:t xml:space="preserve"> </w:t>
      </w:r>
    </w:p>
    <w:p w14:paraId="5BE6A2D5" w14:textId="77777777" w:rsidR="00F528A5" w:rsidRDefault="00FC0E03" w:rsidP="00B21A7A">
      <w:pPr>
        <w:numPr>
          <w:ilvl w:val="1"/>
          <w:numId w:val="3"/>
        </w:numPr>
        <w:spacing w:after="61"/>
        <w:ind w:right="135" w:hanging="783"/>
      </w:pPr>
      <w:r>
        <w:t xml:space="preserve">“Time of Landing” means the time recorded by the Air Navigation Services Provider at the Airport as the time of touch down of an aircraft, and the “Time of Take-off” means the time recorded by the Air Navigation Services Provider as the time when the aircraft becomes airborne. </w:t>
      </w:r>
    </w:p>
    <w:p w14:paraId="3A01BF23" w14:textId="77777777" w:rsidR="00F528A5" w:rsidRDefault="00FC0E03">
      <w:pPr>
        <w:spacing w:after="0" w:line="259" w:lineRule="auto"/>
        <w:ind w:left="720" w:firstLine="0"/>
        <w:jc w:val="left"/>
      </w:pPr>
      <w:r>
        <w:t xml:space="preserve"> </w:t>
      </w:r>
    </w:p>
    <w:p w14:paraId="700E81EC" w14:textId="77777777" w:rsidR="00F528A5" w:rsidRDefault="00FC0E03">
      <w:pPr>
        <w:numPr>
          <w:ilvl w:val="1"/>
          <w:numId w:val="3"/>
        </w:numPr>
        <w:ind w:right="135" w:hanging="783"/>
      </w:pPr>
      <w:r>
        <w:t xml:space="preserve">“Transit Passenger” means a passenger who arrives at the Airport in an aircraft and departs from the Airport in the same aircraft, where such an aircraft is operating a through flight transiting the </w:t>
      </w:r>
      <w:proofErr w:type="gramStart"/>
      <w:r>
        <w:t>Airport, and</w:t>
      </w:r>
      <w:proofErr w:type="gramEnd"/>
      <w:r>
        <w:t xml:space="preserve"> includes a passenger in transit through the Airport who has to depart in a substituted aircraft because the aircraft on which the passenger arrived has been declared unserviceable. </w:t>
      </w:r>
    </w:p>
    <w:p w14:paraId="779B1D43" w14:textId="77777777" w:rsidR="00F528A5" w:rsidRDefault="00FC0E03">
      <w:pPr>
        <w:spacing w:after="9" w:line="259" w:lineRule="auto"/>
        <w:ind w:left="720" w:firstLine="0"/>
        <w:jc w:val="left"/>
      </w:pPr>
      <w:r>
        <w:t xml:space="preserve"> </w:t>
      </w:r>
    </w:p>
    <w:p w14:paraId="418B90C2" w14:textId="28B6214A" w:rsidR="00F528A5" w:rsidRDefault="00FC0E03" w:rsidP="0042309E">
      <w:pPr>
        <w:numPr>
          <w:ilvl w:val="1"/>
          <w:numId w:val="3"/>
        </w:numPr>
        <w:ind w:right="135" w:hanging="783"/>
      </w:pPr>
      <w:r>
        <w:t xml:space="preserve">“Transfer Passenger” means a passenger arriving at and departing from the Airport on a different aircraft or on the same aircraft under a different flight number, whose main purpose for using the Airport is to </w:t>
      </w:r>
      <w:proofErr w:type="gramStart"/>
      <w:r>
        <w:t>effect</w:t>
      </w:r>
      <w:proofErr w:type="gramEnd"/>
      <w:r>
        <w:t xml:space="preserve"> a transfer on a single ticket within 24 hours. </w:t>
      </w:r>
    </w:p>
    <w:p w14:paraId="223D2D8F" w14:textId="77777777" w:rsidR="00F528A5" w:rsidRDefault="00FC0E03">
      <w:pPr>
        <w:spacing w:after="0" w:line="259" w:lineRule="auto"/>
        <w:ind w:left="0" w:firstLine="0"/>
        <w:jc w:val="left"/>
      </w:pPr>
      <w:r>
        <w:t xml:space="preserve"> </w:t>
      </w:r>
    </w:p>
    <w:p w14:paraId="20097A94" w14:textId="7B61C9B9" w:rsidR="00F528A5" w:rsidRDefault="00FC0E03">
      <w:pPr>
        <w:pStyle w:val="Heading1"/>
        <w:ind w:left="705" w:hanging="720"/>
      </w:pPr>
      <w:bookmarkStart w:id="4" w:name="_Toc118386178"/>
      <w:r>
        <w:t>Conditions</w:t>
      </w:r>
      <w:bookmarkEnd w:id="4"/>
      <w:r>
        <w:t xml:space="preserve"> </w:t>
      </w:r>
    </w:p>
    <w:p w14:paraId="26B03903" w14:textId="77777777" w:rsidR="00F528A5" w:rsidRDefault="00FC0E03">
      <w:pPr>
        <w:spacing w:after="0" w:line="259" w:lineRule="auto"/>
        <w:ind w:left="0" w:firstLine="0"/>
        <w:jc w:val="left"/>
      </w:pPr>
      <w:r>
        <w:rPr>
          <w:b/>
        </w:rPr>
        <w:t xml:space="preserve"> </w:t>
      </w:r>
    </w:p>
    <w:p w14:paraId="5187F93D" w14:textId="77777777" w:rsidR="00F528A5" w:rsidRDefault="00FC0E03">
      <w:pPr>
        <w:ind w:left="-5" w:right="135"/>
      </w:pPr>
      <w:r>
        <w:t xml:space="preserve">An Operator using the Airport agrees to be bound by the following conditions: </w:t>
      </w:r>
    </w:p>
    <w:p w14:paraId="68716822" w14:textId="77777777" w:rsidR="00F528A5" w:rsidRDefault="00FC0E03">
      <w:pPr>
        <w:spacing w:after="0" w:line="259" w:lineRule="auto"/>
        <w:ind w:left="0" w:firstLine="0"/>
        <w:jc w:val="left"/>
      </w:pPr>
      <w:r>
        <w:rPr>
          <w:b/>
        </w:rPr>
        <w:t xml:space="preserve"> </w:t>
      </w:r>
    </w:p>
    <w:p w14:paraId="61B4CB6C" w14:textId="0A7F89BD" w:rsidR="00F528A5" w:rsidRDefault="00FC0E03">
      <w:pPr>
        <w:pStyle w:val="Heading2"/>
        <w:ind w:left="705" w:hanging="720"/>
      </w:pPr>
      <w:bookmarkStart w:id="5" w:name="_Toc118386179"/>
      <w:r>
        <w:t>General</w:t>
      </w:r>
      <w:bookmarkEnd w:id="5"/>
      <w:r>
        <w:t xml:space="preserve"> </w:t>
      </w:r>
    </w:p>
    <w:p w14:paraId="6FECDDBA" w14:textId="77777777" w:rsidR="00F528A5" w:rsidRDefault="00FC0E03">
      <w:pPr>
        <w:spacing w:after="0" w:line="259" w:lineRule="auto"/>
        <w:ind w:left="0" w:firstLine="0"/>
        <w:jc w:val="left"/>
      </w:pPr>
      <w:r>
        <w:t xml:space="preserve"> </w:t>
      </w:r>
      <w:r>
        <w:tab/>
        <w:t xml:space="preserve"> </w:t>
      </w:r>
    </w:p>
    <w:p w14:paraId="6D030D32" w14:textId="77777777" w:rsidR="00F528A5" w:rsidRDefault="00FC0E03">
      <w:pPr>
        <w:tabs>
          <w:tab w:val="center" w:pos="1346"/>
        </w:tabs>
        <w:spacing w:after="3" w:line="259" w:lineRule="auto"/>
        <w:ind w:left="-15" w:firstLine="0"/>
        <w:jc w:val="left"/>
      </w:pPr>
      <w:r>
        <w:t xml:space="preserve"> </w:t>
      </w:r>
      <w:r>
        <w:tab/>
      </w:r>
      <w:r>
        <w:rPr>
          <w:b/>
        </w:rPr>
        <w:t xml:space="preserve">Compliance </w:t>
      </w:r>
    </w:p>
    <w:p w14:paraId="291E3545" w14:textId="77777777" w:rsidR="00F528A5" w:rsidRDefault="00FC0E03">
      <w:pPr>
        <w:spacing w:after="0" w:line="259" w:lineRule="auto"/>
        <w:ind w:left="0" w:firstLine="0"/>
        <w:jc w:val="left"/>
      </w:pPr>
      <w:r>
        <w:rPr>
          <w:b/>
        </w:rPr>
        <w:t xml:space="preserve"> </w:t>
      </w:r>
    </w:p>
    <w:p w14:paraId="06EE6685" w14:textId="77777777" w:rsidR="00F528A5" w:rsidRDefault="00FC0E03">
      <w:pPr>
        <w:ind w:left="705" w:right="135" w:hanging="720"/>
      </w:pPr>
      <w:r>
        <w:t xml:space="preserve">2.1.1 </w:t>
      </w:r>
      <w:r w:rsidR="00B21A7A">
        <w:tab/>
      </w:r>
      <w:r>
        <w:t xml:space="preserve">Compliance with the local flying restrictions and remarks published from time to time in the AD section of the United Kingdom AIP (Aeronautical Information Publication). </w:t>
      </w:r>
    </w:p>
    <w:p w14:paraId="02DFB69D" w14:textId="77777777" w:rsidR="00F528A5" w:rsidRDefault="00FC0E03">
      <w:pPr>
        <w:spacing w:after="0" w:line="259" w:lineRule="auto"/>
        <w:ind w:left="0" w:firstLine="0"/>
        <w:jc w:val="left"/>
      </w:pPr>
      <w:r>
        <w:t xml:space="preserve"> </w:t>
      </w:r>
    </w:p>
    <w:p w14:paraId="5B6D64A6" w14:textId="77777777" w:rsidR="00F528A5" w:rsidRDefault="00FC0E03">
      <w:pPr>
        <w:ind w:left="705" w:right="135" w:hanging="720"/>
      </w:pPr>
      <w:r>
        <w:t xml:space="preserve">2.1.2 </w:t>
      </w:r>
      <w:r w:rsidR="00B21A7A">
        <w:tab/>
      </w:r>
      <w:r>
        <w:t xml:space="preserve">Compliance with instructions, orders or directions published from time to time by the Airport Company or by AGS Airports Limited, which may supplement, </w:t>
      </w:r>
      <w:proofErr w:type="gramStart"/>
      <w:r>
        <w:t>vary</w:t>
      </w:r>
      <w:proofErr w:type="gramEnd"/>
      <w:r>
        <w:t xml:space="preserve"> or discharge any of the terms and conditions of use set out herein.  </w:t>
      </w:r>
    </w:p>
    <w:p w14:paraId="0EBB1651" w14:textId="77777777" w:rsidR="00F528A5" w:rsidRDefault="00FC0E03">
      <w:pPr>
        <w:spacing w:after="0" w:line="259" w:lineRule="auto"/>
        <w:ind w:left="0" w:firstLine="0"/>
        <w:jc w:val="left"/>
      </w:pPr>
      <w:r>
        <w:t xml:space="preserve"> </w:t>
      </w:r>
    </w:p>
    <w:p w14:paraId="3A53DC05" w14:textId="171C0CDD" w:rsidR="00F528A5" w:rsidRDefault="00FC0E03">
      <w:pPr>
        <w:ind w:left="705" w:right="135" w:hanging="720"/>
      </w:pPr>
      <w:r>
        <w:t xml:space="preserve">2.1.3 </w:t>
      </w:r>
      <w:r w:rsidR="00B21A7A">
        <w:tab/>
      </w:r>
      <w:r>
        <w:t xml:space="preserve">Compliance with </w:t>
      </w:r>
      <w:r w:rsidR="003074BB">
        <w:t xml:space="preserve">orders and/or directions as published from time to time by the Civil Aviation Authority and the Department for Transport </w:t>
      </w:r>
      <w:r>
        <w:t xml:space="preserve">and where appropriate </w:t>
      </w:r>
      <w:r w:rsidR="00B25328">
        <w:t xml:space="preserve">directives </w:t>
      </w:r>
      <w:r>
        <w:t xml:space="preserve">by the US Federal Aviation Administration. </w:t>
      </w:r>
    </w:p>
    <w:p w14:paraId="3E2C874E" w14:textId="77777777" w:rsidR="00F528A5" w:rsidRDefault="00FC0E03">
      <w:pPr>
        <w:spacing w:after="0" w:line="259" w:lineRule="auto"/>
        <w:ind w:left="0" w:firstLine="0"/>
        <w:jc w:val="left"/>
      </w:pPr>
      <w:r>
        <w:t xml:space="preserve"> </w:t>
      </w:r>
    </w:p>
    <w:p w14:paraId="4D4F8CDC" w14:textId="77777777" w:rsidR="00F528A5" w:rsidRDefault="00FC0E03">
      <w:pPr>
        <w:spacing w:after="3" w:line="259" w:lineRule="auto"/>
        <w:ind w:left="730"/>
        <w:jc w:val="left"/>
      </w:pPr>
      <w:r>
        <w:rPr>
          <w:b/>
        </w:rPr>
        <w:t xml:space="preserve">Baggage </w:t>
      </w:r>
    </w:p>
    <w:p w14:paraId="7FDB9F5F" w14:textId="77777777" w:rsidR="00F528A5" w:rsidRDefault="00FC0E03">
      <w:pPr>
        <w:spacing w:after="0" w:line="259" w:lineRule="auto"/>
        <w:ind w:left="720" w:firstLine="0"/>
        <w:jc w:val="left"/>
      </w:pPr>
      <w:r>
        <w:rPr>
          <w:b/>
        </w:rPr>
        <w:t xml:space="preserve"> </w:t>
      </w:r>
    </w:p>
    <w:p w14:paraId="277DFC58" w14:textId="77777777" w:rsidR="00F528A5" w:rsidRDefault="00FC0E03">
      <w:pPr>
        <w:ind w:left="705" w:right="135" w:hanging="720"/>
      </w:pPr>
      <w:r>
        <w:t xml:space="preserve">2.1.4 </w:t>
      </w:r>
      <w:r w:rsidR="00B21A7A">
        <w:tab/>
      </w:r>
      <w:r>
        <w:t xml:space="preserve">The Operator agrees, subject to requirements under Legislation, not to unreasonably limit or prohibit Embarking Passengers from carrying duty free and/or other items purchased at the Airport on to the Operator’s aircraft. </w:t>
      </w:r>
    </w:p>
    <w:p w14:paraId="27468720" w14:textId="77777777" w:rsidR="00F528A5" w:rsidRDefault="00FC0E03">
      <w:pPr>
        <w:spacing w:after="0" w:line="259" w:lineRule="auto"/>
        <w:ind w:left="708" w:firstLine="0"/>
        <w:jc w:val="left"/>
      </w:pPr>
      <w:r>
        <w:rPr>
          <w:b/>
        </w:rPr>
        <w:t xml:space="preserve"> </w:t>
      </w:r>
    </w:p>
    <w:p w14:paraId="57BA9138" w14:textId="1E9C1B78" w:rsidR="00F528A5" w:rsidRDefault="00FC0E03">
      <w:pPr>
        <w:pStyle w:val="Heading2"/>
        <w:ind w:left="705" w:hanging="720"/>
      </w:pPr>
      <w:bookmarkStart w:id="6" w:name="_Toc118386180"/>
      <w:r>
        <w:lastRenderedPageBreak/>
        <w:t>Liability</w:t>
      </w:r>
      <w:bookmarkEnd w:id="6"/>
      <w:r>
        <w:t xml:space="preserve"> </w:t>
      </w:r>
    </w:p>
    <w:p w14:paraId="2B61ECD5" w14:textId="77777777" w:rsidR="00F528A5" w:rsidRDefault="00FC0E03">
      <w:pPr>
        <w:spacing w:after="0" w:line="259" w:lineRule="auto"/>
        <w:ind w:left="0" w:firstLine="0"/>
        <w:jc w:val="left"/>
      </w:pPr>
      <w:r>
        <w:rPr>
          <w:b/>
        </w:rPr>
        <w:t xml:space="preserve"> </w:t>
      </w:r>
    </w:p>
    <w:p w14:paraId="66C778E6" w14:textId="77777777" w:rsidR="00F528A5" w:rsidRDefault="00FC0E03">
      <w:pPr>
        <w:ind w:left="693" w:right="135" w:hanging="708"/>
      </w:pPr>
      <w:r>
        <w:t xml:space="preserve">2.2.1 </w:t>
      </w:r>
      <w:r w:rsidR="00B21A7A">
        <w:tab/>
      </w:r>
      <w:r>
        <w:t xml:space="preserve">For the purposes of this condition, "liability" means any liability, whether pursuant to a claim for contribution or under statute, tort (including but not limited to liability for negligence), contract or otherwise (save that any exclusions or limitations of liability shall not apply in respect of fraud), and "liable" shall be construed accordingly. </w:t>
      </w:r>
    </w:p>
    <w:p w14:paraId="0D760160" w14:textId="77777777" w:rsidR="00F528A5" w:rsidRDefault="00FC0E03">
      <w:pPr>
        <w:spacing w:after="0" w:line="259" w:lineRule="auto"/>
        <w:ind w:left="0" w:firstLine="0"/>
        <w:jc w:val="left"/>
      </w:pPr>
      <w:r>
        <w:t xml:space="preserve"> </w:t>
      </w:r>
    </w:p>
    <w:p w14:paraId="031F6FFC" w14:textId="77777777" w:rsidR="00F528A5" w:rsidRDefault="00FC0E03">
      <w:pPr>
        <w:ind w:left="693" w:right="135" w:hanging="708"/>
      </w:pPr>
      <w:proofErr w:type="gramStart"/>
      <w:r>
        <w:t xml:space="preserve">2.2.2 </w:t>
      </w:r>
      <w:r>
        <w:rPr>
          <w:b/>
        </w:rPr>
        <w:t xml:space="preserve"> </w:t>
      </w:r>
      <w:r>
        <w:t>Subject</w:t>
      </w:r>
      <w:proofErr w:type="gramEnd"/>
      <w:r>
        <w:t xml:space="preserve"> to Condition 2.2.3, to the extent permitted by law neither the Airport Company nor its employees, servants, agents, sub-contractors or Affiliates shall have any liability to any Operator or be obliged to indemnify any Operator in respect of any: </w:t>
      </w:r>
    </w:p>
    <w:p w14:paraId="6817BB2F" w14:textId="77777777" w:rsidR="00F528A5" w:rsidRDefault="00FC0E03">
      <w:pPr>
        <w:spacing w:after="0" w:line="259" w:lineRule="auto"/>
        <w:ind w:left="0" w:firstLine="0"/>
        <w:jc w:val="left"/>
      </w:pPr>
      <w:r>
        <w:rPr>
          <w:b/>
        </w:rPr>
        <w:t xml:space="preserve"> </w:t>
      </w:r>
    </w:p>
    <w:p w14:paraId="7174F375" w14:textId="77777777" w:rsidR="00F528A5" w:rsidRDefault="00FC0E03">
      <w:pPr>
        <w:numPr>
          <w:ilvl w:val="0"/>
          <w:numId w:val="4"/>
        </w:numPr>
        <w:spacing w:after="33"/>
        <w:ind w:right="135" w:hanging="569"/>
      </w:pPr>
      <w:r>
        <w:t xml:space="preserve">indirect </w:t>
      </w:r>
      <w:proofErr w:type="gramStart"/>
      <w:r>
        <w:t>loss;</w:t>
      </w:r>
      <w:proofErr w:type="gramEnd"/>
      <w:r>
        <w:t xml:space="preserve"> </w:t>
      </w:r>
    </w:p>
    <w:p w14:paraId="2EACCA3D" w14:textId="77777777" w:rsidR="00F528A5" w:rsidRDefault="00FC0E03">
      <w:pPr>
        <w:numPr>
          <w:ilvl w:val="0"/>
          <w:numId w:val="4"/>
        </w:numPr>
        <w:spacing w:after="36"/>
        <w:ind w:right="135" w:hanging="569"/>
      </w:pPr>
      <w:r>
        <w:t xml:space="preserve">consequential </w:t>
      </w:r>
      <w:proofErr w:type="gramStart"/>
      <w:r>
        <w:t>loss;</w:t>
      </w:r>
      <w:proofErr w:type="gramEnd"/>
      <w:r>
        <w:t xml:space="preserve">  </w:t>
      </w:r>
    </w:p>
    <w:p w14:paraId="35D74E04" w14:textId="77777777" w:rsidR="00F528A5" w:rsidRDefault="00FC0E03">
      <w:pPr>
        <w:numPr>
          <w:ilvl w:val="0"/>
          <w:numId w:val="4"/>
        </w:numPr>
        <w:spacing w:after="33"/>
        <w:ind w:right="135" w:hanging="569"/>
      </w:pPr>
      <w:r>
        <w:t xml:space="preserve">loss of </w:t>
      </w:r>
      <w:proofErr w:type="gramStart"/>
      <w:r>
        <w:t>profits;</w:t>
      </w:r>
      <w:proofErr w:type="gramEnd"/>
      <w:r>
        <w:t xml:space="preserve"> </w:t>
      </w:r>
    </w:p>
    <w:p w14:paraId="1FD8D0B6" w14:textId="77777777" w:rsidR="00B21A7A" w:rsidRDefault="00B21A7A">
      <w:pPr>
        <w:numPr>
          <w:ilvl w:val="0"/>
          <w:numId w:val="4"/>
        </w:numPr>
        <w:spacing w:after="45" w:line="257" w:lineRule="auto"/>
        <w:ind w:right="135" w:hanging="569"/>
      </w:pPr>
      <w:r>
        <w:t xml:space="preserve">loss of </w:t>
      </w:r>
      <w:proofErr w:type="gramStart"/>
      <w:r>
        <w:t>revenue;</w:t>
      </w:r>
      <w:proofErr w:type="gramEnd"/>
    </w:p>
    <w:p w14:paraId="5BCBA71D" w14:textId="77777777" w:rsidR="00B21A7A" w:rsidRDefault="00B21A7A">
      <w:pPr>
        <w:numPr>
          <w:ilvl w:val="0"/>
          <w:numId w:val="4"/>
        </w:numPr>
        <w:spacing w:after="45" w:line="257" w:lineRule="auto"/>
        <w:ind w:right="135" w:hanging="569"/>
      </w:pPr>
      <w:r>
        <w:t xml:space="preserve">loss of </w:t>
      </w:r>
      <w:proofErr w:type="gramStart"/>
      <w:r>
        <w:t>goodwill;</w:t>
      </w:r>
      <w:proofErr w:type="gramEnd"/>
    </w:p>
    <w:p w14:paraId="2ED6EAF0" w14:textId="77777777" w:rsidR="00F528A5" w:rsidRDefault="00FC0E03">
      <w:pPr>
        <w:numPr>
          <w:ilvl w:val="0"/>
          <w:numId w:val="4"/>
        </w:numPr>
        <w:spacing w:after="45" w:line="257" w:lineRule="auto"/>
        <w:ind w:right="135" w:hanging="569"/>
      </w:pPr>
      <w:r>
        <w:t xml:space="preserve">loss of </w:t>
      </w:r>
      <w:proofErr w:type="gramStart"/>
      <w:r>
        <w:t>opportunity;</w:t>
      </w:r>
      <w:proofErr w:type="gramEnd"/>
      <w:r>
        <w:t xml:space="preserve"> </w:t>
      </w:r>
    </w:p>
    <w:p w14:paraId="05FFC625" w14:textId="77777777" w:rsidR="00F528A5" w:rsidRDefault="00FC0E03">
      <w:pPr>
        <w:numPr>
          <w:ilvl w:val="0"/>
          <w:numId w:val="5"/>
        </w:numPr>
        <w:spacing w:after="33"/>
        <w:ind w:left="1537" w:right="135" w:hanging="677"/>
      </w:pPr>
      <w:r>
        <w:t xml:space="preserve">loss of </w:t>
      </w:r>
      <w:proofErr w:type="gramStart"/>
      <w:r>
        <w:t>business;</w:t>
      </w:r>
      <w:proofErr w:type="gramEnd"/>
      <w:r>
        <w:t xml:space="preserve"> </w:t>
      </w:r>
    </w:p>
    <w:p w14:paraId="40611B76" w14:textId="77777777" w:rsidR="00F528A5" w:rsidRDefault="00FC0E03">
      <w:pPr>
        <w:numPr>
          <w:ilvl w:val="0"/>
          <w:numId w:val="5"/>
        </w:numPr>
        <w:spacing w:after="36"/>
        <w:ind w:left="1537" w:right="135" w:hanging="677"/>
      </w:pPr>
      <w:r>
        <w:t xml:space="preserve">increased costs or </w:t>
      </w:r>
      <w:proofErr w:type="gramStart"/>
      <w:r>
        <w:t>expenses;</w:t>
      </w:r>
      <w:proofErr w:type="gramEnd"/>
      <w:r>
        <w:t xml:space="preserve"> </w:t>
      </w:r>
    </w:p>
    <w:p w14:paraId="6867432C" w14:textId="77777777" w:rsidR="00F528A5" w:rsidRDefault="00FC0E03">
      <w:pPr>
        <w:numPr>
          <w:ilvl w:val="0"/>
          <w:numId w:val="5"/>
        </w:numPr>
        <w:spacing w:after="33"/>
        <w:ind w:left="1537" w:right="135" w:hanging="677"/>
      </w:pPr>
      <w:r>
        <w:t xml:space="preserve">wasted </w:t>
      </w:r>
      <w:proofErr w:type="gramStart"/>
      <w:r>
        <w:t>expenditure;</w:t>
      </w:r>
      <w:proofErr w:type="gramEnd"/>
      <w:r>
        <w:t xml:space="preserve"> </w:t>
      </w:r>
    </w:p>
    <w:p w14:paraId="5C88EFDC" w14:textId="77777777" w:rsidR="00F528A5" w:rsidRDefault="00FC0E03">
      <w:pPr>
        <w:numPr>
          <w:ilvl w:val="0"/>
          <w:numId w:val="5"/>
        </w:numPr>
        <w:spacing w:after="33"/>
        <w:ind w:left="1537" w:right="135" w:hanging="677"/>
      </w:pPr>
      <w:r>
        <w:t xml:space="preserve">any other injury, loss, damage, claim, </w:t>
      </w:r>
      <w:proofErr w:type="gramStart"/>
      <w:r>
        <w:t>cost</w:t>
      </w:r>
      <w:proofErr w:type="gramEnd"/>
      <w:r>
        <w:t xml:space="preserve"> or expense, </w:t>
      </w:r>
    </w:p>
    <w:p w14:paraId="0C66B4F3" w14:textId="77777777" w:rsidR="00F528A5" w:rsidRDefault="00FC0E03">
      <w:pPr>
        <w:spacing w:after="0" w:line="259" w:lineRule="auto"/>
        <w:ind w:left="720" w:firstLine="0"/>
        <w:jc w:val="left"/>
      </w:pPr>
      <w:r>
        <w:t xml:space="preserve"> </w:t>
      </w:r>
    </w:p>
    <w:p w14:paraId="5B388293" w14:textId="77777777" w:rsidR="00F528A5" w:rsidRDefault="00FC0E03">
      <w:pPr>
        <w:ind w:left="730" w:right="135"/>
      </w:pPr>
      <w:r>
        <w:t>caused (or to the extent caused) by any act, omission, neglect or default of the Airport Company or its employees, servants, agents, sub-</w:t>
      </w:r>
      <w:proofErr w:type="gramStart"/>
      <w:r>
        <w:t>contractors</w:t>
      </w:r>
      <w:proofErr w:type="gramEnd"/>
      <w:r>
        <w:t xml:space="preserve"> or Affiliates even if such loss was reasonably foreseeable or the Airport Company had been advised of the possibility of the Operator incurring the loss.   </w:t>
      </w:r>
    </w:p>
    <w:p w14:paraId="21F6395D" w14:textId="77777777" w:rsidR="00F528A5" w:rsidRDefault="00FC0E03">
      <w:pPr>
        <w:spacing w:after="0" w:line="259" w:lineRule="auto"/>
        <w:ind w:left="720" w:firstLine="0"/>
        <w:jc w:val="left"/>
      </w:pPr>
      <w:r>
        <w:t xml:space="preserve"> </w:t>
      </w:r>
    </w:p>
    <w:p w14:paraId="7E037734" w14:textId="2A263B66" w:rsidR="00F528A5" w:rsidRDefault="00FC0E03">
      <w:pPr>
        <w:ind w:left="705" w:right="135" w:hanging="720"/>
      </w:pPr>
      <w:r>
        <w:t xml:space="preserve">2.2.3 </w:t>
      </w:r>
      <w:r w:rsidR="00B21A7A">
        <w:tab/>
      </w:r>
      <w:r>
        <w:t>Nothing in this Condition 2.2 shall be construed as excluding or limiting liability for (</w:t>
      </w:r>
      <w:proofErr w:type="spellStart"/>
      <w:r>
        <w:t>i</w:t>
      </w:r>
      <w:proofErr w:type="spellEnd"/>
      <w:r>
        <w:t xml:space="preserve">) death or personal injury arising from the negligence of the Airport Company, its employees, servants, agents, sub-contractors or Affiliates; (ii) fraud; or (iii) aircraft damage resulting from </w:t>
      </w:r>
      <w:r w:rsidR="00271A3C">
        <w:t>any</w:t>
      </w:r>
      <w:r>
        <w:t xml:space="preserve"> act or omission </w:t>
      </w:r>
      <w:r w:rsidR="00271A3C">
        <w:t xml:space="preserve">of the Airport Company or its employees, servants, agents or Affiliates </w:t>
      </w:r>
      <w:r>
        <w:t xml:space="preserve">done either with intent to cause damage or recklessly and with knowledge that damage would probably result. </w:t>
      </w:r>
    </w:p>
    <w:p w14:paraId="6600FE99" w14:textId="77777777" w:rsidR="00F528A5" w:rsidRDefault="00FC0E03">
      <w:pPr>
        <w:spacing w:after="0" w:line="259" w:lineRule="auto"/>
        <w:ind w:left="0" w:firstLine="0"/>
        <w:jc w:val="left"/>
      </w:pPr>
      <w:r>
        <w:t xml:space="preserve"> </w:t>
      </w:r>
    </w:p>
    <w:p w14:paraId="4F342566" w14:textId="77777777" w:rsidR="00F528A5" w:rsidRDefault="00FC0E03">
      <w:pPr>
        <w:ind w:left="705" w:right="135" w:hanging="720"/>
      </w:pPr>
      <w:r>
        <w:t xml:space="preserve">2.2.4 </w:t>
      </w:r>
      <w:r w:rsidR="00B21A7A">
        <w:tab/>
      </w:r>
      <w:r>
        <w:t xml:space="preserve">The Operator agrees to </w:t>
      </w:r>
      <w:proofErr w:type="gramStart"/>
      <w:r>
        <w:t>hold current and adequate insurance at all times</w:t>
      </w:r>
      <w:proofErr w:type="gramEnd"/>
      <w:r>
        <w:t xml:space="preserve"> when the Operator uses the Airport Company’s Facilities and Services at the Airport to cover any and all liability excluded or limited under this Condition 2.2. </w:t>
      </w:r>
    </w:p>
    <w:p w14:paraId="1E8B9086" w14:textId="77777777" w:rsidR="00F528A5" w:rsidRDefault="00FC0E03">
      <w:pPr>
        <w:spacing w:after="0" w:line="259" w:lineRule="auto"/>
        <w:ind w:left="0" w:firstLine="0"/>
        <w:jc w:val="left"/>
      </w:pPr>
      <w:r>
        <w:t xml:space="preserve"> </w:t>
      </w:r>
    </w:p>
    <w:p w14:paraId="6B342FAE" w14:textId="5459E254" w:rsidR="00F528A5" w:rsidRDefault="00FC0E03">
      <w:pPr>
        <w:ind w:left="705" w:right="135" w:hanging="720"/>
      </w:pPr>
      <w:r>
        <w:t xml:space="preserve">2.2.5 </w:t>
      </w:r>
      <w:r w:rsidR="00B21A7A">
        <w:tab/>
      </w:r>
      <w:r>
        <w:t>Without prejudice to the generality of Condition 2.2.4, the Operator agrees to hold at all times passenger, baggage, cargo and third party liability insurance in respect of any aircraft used or operated at the Airport by the Operator at a level which shall at no time be less than the minimum levels of insurance set out in Regulation (EC) No 785/2004 (</w:t>
      </w:r>
      <w:r w:rsidR="003338CC">
        <w:t xml:space="preserve">as incorporated into UK law by the European Union Withdrawal Act 2018 and as </w:t>
      </w:r>
      <w:r w:rsidR="003338CC" w:rsidRPr="00E02BBB">
        <w:t>amended, re-enacted or replaced from time to time</w:t>
      </w:r>
      <w:r>
        <w:t xml:space="preserve">). The minimum levels of such passenger, baggage, cargo and </w:t>
      </w:r>
      <w:proofErr w:type="gramStart"/>
      <w:r>
        <w:t>third party</w:t>
      </w:r>
      <w:proofErr w:type="gramEnd"/>
      <w:r>
        <w:t xml:space="preserve"> liability insurance shall apply in respect of any one occurrence (or series of occurrences arising out of one event) but shall be without overall limit for the insured period in the event of more than one claim, notwithstanding any limits agreed in respect of individual events. </w:t>
      </w:r>
    </w:p>
    <w:p w14:paraId="4C161F98" w14:textId="77777777" w:rsidR="00F528A5" w:rsidRDefault="00FC0E03">
      <w:pPr>
        <w:spacing w:after="0" w:line="259" w:lineRule="auto"/>
        <w:ind w:left="0" w:firstLine="0"/>
        <w:jc w:val="left"/>
      </w:pPr>
      <w:r>
        <w:t xml:space="preserve"> </w:t>
      </w:r>
    </w:p>
    <w:p w14:paraId="0F8C0A5E" w14:textId="1DC5851C" w:rsidR="00055C14" w:rsidRDefault="00FC0E03" w:rsidP="00055C14">
      <w:pPr>
        <w:ind w:left="720" w:hanging="720"/>
      </w:pPr>
      <w:r>
        <w:lastRenderedPageBreak/>
        <w:t xml:space="preserve">2.2.6 </w:t>
      </w:r>
      <w:r w:rsidR="00B21A7A">
        <w:tab/>
      </w:r>
      <w:r w:rsidR="00055C14" w:rsidRPr="00B45A52">
        <w:t xml:space="preserve">The Operator shall indemnify and keep </w:t>
      </w:r>
      <w:r w:rsidR="00055C14">
        <w:t>the Airport Company</w:t>
      </w:r>
      <w:r w:rsidR="00055C14" w:rsidRPr="00B45A52">
        <w:t xml:space="preserve"> indemnified against all losses suffered or incurred by </w:t>
      </w:r>
      <w:r w:rsidR="00055C14">
        <w:t xml:space="preserve">the Airport Company or its employees, servants, </w:t>
      </w:r>
      <w:proofErr w:type="gramStart"/>
      <w:r w:rsidR="00055C14">
        <w:t>agents</w:t>
      </w:r>
      <w:proofErr w:type="gramEnd"/>
      <w:r w:rsidR="00055C14">
        <w:t xml:space="preserve"> or Affiliates</w:t>
      </w:r>
      <w:r w:rsidR="00055C14" w:rsidRPr="00B45A52">
        <w:t xml:space="preserve"> in respect of:</w:t>
      </w:r>
    </w:p>
    <w:p w14:paraId="0A765F7D" w14:textId="77777777" w:rsidR="00055C14" w:rsidRDefault="00055C14" w:rsidP="00055C14">
      <w:pPr>
        <w:ind w:left="720"/>
      </w:pPr>
    </w:p>
    <w:p w14:paraId="7A39FFBF" w14:textId="77777777" w:rsidR="00055C14" w:rsidRPr="00B45A52" w:rsidRDefault="00055C14" w:rsidP="00055C14">
      <w:pPr>
        <w:ind w:left="720"/>
      </w:pPr>
      <w:r w:rsidRPr="00B45A52">
        <w:t>(</w:t>
      </w:r>
      <w:proofErr w:type="spellStart"/>
      <w:r w:rsidRPr="00B45A52">
        <w:t>i</w:t>
      </w:r>
      <w:proofErr w:type="spellEnd"/>
      <w:r w:rsidRPr="00B45A52">
        <w:t>)</w:t>
      </w:r>
      <w:r w:rsidRPr="00B45A52">
        <w:tab/>
        <w:t>death of or personal injury to a person; and</w:t>
      </w:r>
    </w:p>
    <w:p w14:paraId="1E152B37" w14:textId="77777777" w:rsidR="00055C14" w:rsidRPr="00B45A52" w:rsidRDefault="00055C14" w:rsidP="00055C14">
      <w:pPr>
        <w:ind w:left="720"/>
      </w:pPr>
      <w:r w:rsidRPr="00B45A52">
        <w:t>(ii)</w:t>
      </w:r>
      <w:r w:rsidRPr="00B45A52">
        <w:tab/>
        <w:t xml:space="preserve">loss of or damage to </w:t>
      </w:r>
      <w:proofErr w:type="gramStart"/>
      <w:r w:rsidRPr="00B45A52">
        <w:t>property;</w:t>
      </w:r>
      <w:proofErr w:type="gramEnd"/>
    </w:p>
    <w:p w14:paraId="2D2794F4" w14:textId="77777777" w:rsidR="00055C14" w:rsidRDefault="00055C14" w:rsidP="00055C14">
      <w:pPr>
        <w:ind w:left="720"/>
      </w:pPr>
    </w:p>
    <w:p w14:paraId="17042B80" w14:textId="628A226A" w:rsidR="00055C14" w:rsidRDefault="00055C14" w:rsidP="003338CC">
      <w:pPr>
        <w:ind w:left="705" w:right="135" w:firstLine="0"/>
      </w:pPr>
      <w:r w:rsidRPr="00B45A52">
        <w:t xml:space="preserve">in each case which are due to the negligence, default, breach of statutory duty or interference with any legal right by the Operator, its employees, servants, </w:t>
      </w:r>
      <w:proofErr w:type="gramStart"/>
      <w:r w:rsidRPr="00B45A52">
        <w:t>agents</w:t>
      </w:r>
      <w:proofErr w:type="gramEnd"/>
      <w:r w:rsidRPr="00B45A52">
        <w:t xml:space="preserve"> or its Affiliates</w:t>
      </w:r>
      <w:r>
        <w:t>.</w:t>
      </w:r>
    </w:p>
    <w:p w14:paraId="6EF7C88C" w14:textId="77777777" w:rsidR="00055C14" w:rsidRDefault="00055C14">
      <w:pPr>
        <w:ind w:left="705" w:right="135" w:hanging="720"/>
      </w:pPr>
    </w:p>
    <w:p w14:paraId="07C6EDF4" w14:textId="4E50BFEB" w:rsidR="00F528A5" w:rsidRDefault="00055C14">
      <w:pPr>
        <w:ind w:left="705" w:right="135" w:hanging="720"/>
      </w:pPr>
      <w:r>
        <w:t>2.2.7</w:t>
      </w:r>
      <w:r>
        <w:tab/>
      </w:r>
      <w:r w:rsidR="00FC0E03">
        <w:t xml:space="preserve">Each part (including a sub condition or part thereof) of this Condition 2.2 shall be construed as a separate and severable contract term, and if one or more parts is held to be invalid, </w:t>
      </w:r>
      <w:proofErr w:type="gramStart"/>
      <w:r w:rsidR="00FC0E03">
        <w:t>unlawful</w:t>
      </w:r>
      <w:proofErr w:type="gramEnd"/>
      <w:r w:rsidR="00FC0E03">
        <w:t xml:space="preserve"> or otherwise unenforceable, the remaining parts shall remain in full force and effect. </w:t>
      </w:r>
    </w:p>
    <w:p w14:paraId="75A3540C" w14:textId="77777777" w:rsidR="00F528A5" w:rsidRDefault="00FC0E03">
      <w:pPr>
        <w:spacing w:after="0" w:line="259" w:lineRule="auto"/>
        <w:ind w:left="0" w:firstLine="0"/>
        <w:jc w:val="left"/>
      </w:pPr>
      <w:r>
        <w:t xml:space="preserve"> </w:t>
      </w:r>
    </w:p>
    <w:p w14:paraId="15DC4939" w14:textId="61B8F459" w:rsidR="00F528A5" w:rsidRDefault="00FC0E03">
      <w:pPr>
        <w:pStyle w:val="Heading2"/>
        <w:ind w:left="705" w:hanging="720"/>
      </w:pPr>
      <w:bookmarkStart w:id="7" w:name="_Toc118386181"/>
      <w:r>
        <w:t>Notices and Jurisdiction</w:t>
      </w:r>
      <w:bookmarkEnd w:id="7"/>
      <w:r>
        <w:t xml:space="preserve"> </w:t>
      </w:r>
    </w:p>
    <w:p w14:paraId="3EF1C2BC" w14:textId="77777777" w:rsidR="00F528A5" w:rsidRDefault="00FC0E03">
      <w:pPr>
        <w:spacing w:after="0" w:line="259" w:lineRule="auto"/>
        <w:ind w:left="0" w:firstLine="0"/>
        <w:jc w:val="left"/>
      </w:pPr>
      <w:r>
        <w:t xml:space="preserve"> </w:t>
      </w:r>
    </w:p>
    <w:p w14:paraId="5BC87485" w14:textId="77777777" w:rsidR="00F528A5" w:rsidRDefault="00FC0E03">
      <w:pPr>
        <w:ind w:left="705" w:right="135" w:hanging="720"/>
      </w:pPr>
      <w:r>
        <w:t xml:space="preserve">2.3.1 </w:t>
      </w:r>
      <w:r w:rsidR="00B21A7A">
        <w:tab/>
      </w:r>
      <w:r>
        <w:t xml:space="preserve">Where the Operator is resident outside of the United Kingdom, it shall provide the Airport Company with the name and address of an agent resident in the United Kingdom authorised to accept service of documents, including legal process, on its behalf.  A notification of an agent under this Condition shall be irrevocable unless replaced by another agent resident in the United Kingdom and notified to the Airport Company.  The Operator will immediately appoint a replacement agent in circumstances where an appointed agent is no longer able to act or is no longer resident in the jurisdiction. </w:t>
      </w:r>
    </w:p>
    <w:p w14:paraId="342B046F" w14:textId="77777777" w:rsidR="00F528A5" w:rsidRDefault="00FC0E03">
      <w:pPr>
        <w:spacing w:after="0" w:line="259" w:lineRule="auto"/>
        <w:ind w:left="0" w:firstLine="0"/>
        <w:jc w:val="left"/>
      </w:pPr>
      <w:r>
        <w:t xml:space="preserve"> </w:t>
      </w:r>
    </w:p>
    <w:p w14:paraId="7155E24C" w14:textId="77777777" w:rsidR="00F528A5" w:rsidRDefault="00FC0E03">
      <w:pPr>
        <w:ind w:left="705" w:right="135" w:hanging="720"/>
      </w:pPr>
      <w:r>
        <w:t xml:space="preserve">2.3.2 </w:t>
      </w:r>
      <w:r w:rsidR="00B21A7A">
        <w:tab/>
      </w:r>
      <w:r>
        <w:t xml:space="preserve">The Airport Company shall communicate with the Operator with respect to these Conditions in writing and sent to the address in the United Kingdom provided under Condition 2.3.1, or to the registered office of an Operator who is resident in United Kingdom, by pre-paid </w:t>
      </w:r>
      <w:proofErr w:type="gramStart"/>
      <w:r>
        <w:t>first class</w:t>
      </w:r>
      <w:proofErr w:type="gramEnd"/>
      <w:r>
        <w:t xml:space="preserve"> post or registered mail or email. Any notice shall be deemed to have been served: </w:t>
      </w:r>
    </w:p>
    <w:p w14:paraId="06D784DC" w14:textId="77777777" w:rsidR="00F528A5" w:rsidRDefault="00FC0E03">
      <w:pPr>
        <w:spacing w:after="0" w:line="259" w:lineRule="auto"/>
        <w:ind w:left="0" w:firstLine="0"/>
        <w:jc w:val="left"/>
      </w:pPr>
      <w:r>
        <w:t xml:space="preserve"> </w:t>
      </w:r>
    </w:p>
    <w:p w14:paraId="15109A28" w14:textId="77777777" w:rsidR="00F528A5" w:rsidRDefault="00FC0E03" w:rsidP="00810B1E">
      <w:pPr>
        <w:tabs>
          <w:tab w:val="center" w:pos="1046"/>
          <w:tab w:val="center" w:pos="4392"/>
        </w:tabs>
        <w:ind w:left="0" w:firstLine="0"/>
        <w:jc w:val="left"/>
      </w:pPr>
      <w:r>
        <w:rPr>
          <w:rFonts w:ascii="Calibri" w:eastAsia="Calibri" w:hAnsi="Calibri" w:cs="Calibri"/>
        </w:rPr>
        <w:tab/>
      </w:r>
      <w:r>
        <w:t xml:space="preserve">2.3.2.1 </w:t>
      </w:r>
      <w:r>
        <w:tab/>
        <w:t xml:space="preserve">if delivered by hand, at the time and date of </w:t>
      </w:r>
      <w:proofErr w:type="gramStart"/>
      <w:r>
        <w:t>delivery;</w:t>
      </w:r>
      <w:proofErr w:type="gramEnd"/>
      <w:r>
        <w:t xml:space="preserve"> </w:t>
      </w:r>
    </w:p>
    <w:p w14:paraId="38F6A6C8" w14:textId="7D0EE2F0" w:rsidR="00F528A5" w:rsidRDefault="00FC0E03">
      <w:pPr>
        <w:tabs>
          <w:tab w:val="center" w:pos="1046"/>
          <w:tab w:val="center" w:pos="4717"/>
        </w:tabs>
        <w:ind w:left="0" w:firstLine="0"/>
        <w:jc w:val="left"/>
      </w:pPr>
      <w:r>
        <w:rPr>
          <w:rFonts w:ascii="Calibri" w:eastAsia="Calibri" w:hAnsi="Calibri" w:cs="Calibri"/>
        </w:rPr>
        <w:tab/>
      </w:r>
      <w:r>
        <w:t xml:space="preserve">2.3.2.2 </w:t>
      </w:r>
      <w:r>
        <w:tab/>
        <w:t xml:space="preserve">if sent by first class post, 48 hours from the date of </w:t>
      </w:r>
      <w:proofErr w:type="gramStart"/>
      <w:r>
        <w:t>posting;</w:t>
      </w:r>
      <w:proofErr w:type="gramEnd"/>
      <w:r>
        <w:t xml:space="preserve">   </w:t>
      </w:r>
    </w:p>
    <w:p w14:paraId="69690D9C" w14:textId="6A6C5865" w:rsidR="00F528A5" w:rsidRDefault="00FC0E03" w:rsidP="00810B1E">
      <w:pPr>
        <w:tabs>
          <w:tab w:val="center" w:pos="1046"/>
          <w:tab w:val="center" w:pos="5242"/>
        </w:tabs>
        <w:ind w:left="0" w:firstLine="0"/>
        <w:jc w:val="left"/>
      </w:pPr>
      <w:r>
        <w:rPr>
          <w:rFonts w:ascii="Calibri" w:eastAsia="Calibri" w:hAnsi="Calibri" w:cs="Calibri"/>
        </w:rPr>
        <w:tab/>
      </w:r>
      <w:r>
        <w:t>2.3.2.3</w:t>
      </w:r>
      <w:r w:rsidR="00810B1E">
        <w:t xml:space="preserve">       </w:t>
      </w:r>
      <w:r>
        <w:t xml:space="preserve"> </w:t>
      </w:r>
      <w:r w:rsidR="00810B1E">
        <w:tab/>
      </w:r>
      <w:r>
        <w:t xml:space="preserve">if sent by registered mail, </w:t>
      </w:r>
      <w:r w:rsidR="0085147D">
        <w:t>such date as is evidenced by the confirmation of receipt</w:t>
      </w:r>
      <w:r>
        <w:t xml:space="preserve">; or </w:t>
      </w:r>
    </w:p>
    <w:p w14:paraId="7E3C1A65" w14:textId="77777777" w:rsidR="00F528A5" w:rsidRDefault="00FC0E03">
      <w:pPr>
        <w:ind w:left="1843" w:right="135" w:hanging="1135"/>
      </w:pPr>
      <w:r>
        <w:t xml:space="preserve">2.3.2.4 </w:t>
      </w:r>
      <w:r>
        <w:tab/>
        <w:t xml:space="preserve">if sent by e-mail, if the e-mail is sent on a business day before 4.30p.m, on that day; or in any other case, on the next business day after the day on which it was sent.  </w:t>
      </w:r>
    </w:p>
    <w:p w14:paraId="62CD9724" w14:textId="77777777" w:rsidR="00F528A5" w:rsidRDefault="00FC0E03">
      <w:pPr>
        <w:spacing w:after="0" w:line="259" w:lineRule="auto"/>
        <w:ind w:left="1440" w:firstLine="0"/>
        <w:jc w:val="left"/>
      </w:pPr>
      <w:r>
        <w:t xml:space="preserve"> </w:t>
      </w:r>
    </w:p>
    <w:p w14:paraId="042C2310" w14:textId="77777777" w:rsidR="00F528A5" w:rsidRDefault="00FC0E03">
      <w:pPr>
        <w:ind w:left="705" w:right="135" w:hanging="720"/>
      </w:pPr>
      <w:r>
        <w:t xml:space="preserve">2.3.3 </w:t>
      </w:r>
      <w:r w:rsidR="00B21A7A">
        <w:tab/>
      </w:r>
      <w:r>
        <w:t xml:space="preserve">Nothing in these Conditions shall affect the right to serve process in any other manner permitted by law. </w:t>
      </w:r>
    </w:p>
    <w:p w14:paraId="2C49CE44" w14:textId="77777777" w:rsidR="00F528A5" w:rsidRDefault="00FC0E03">
      <w:pPr>
        <w:spacing w:after="0" w:line="259" w:lineRule="auto"/>
        <w:ind w:left="0" w:firstLine="0"/>
        <w:jc w:val="left"/>
      </w:pPr>
      <w:r>
        <w:t xml:space="preserve"> </w:t>
      </w:r>
    </w:p>
    <w:p w14:paraId="267ADC0C" w14:textId="77777777" w:rsidR="00F528A5" w:rsidRDefault="00FC0E03">
      <w:pPr>
        <w:ind w:left="705" w:right="135" w:hanging="720"/>
      </w:pPr>
      <w:r>
        <w:t xml:space="preserve">2.3.4 </w:t>
      </w:r>
      <w:r w:rsidR="00B21A7A">
        <w:tab/>
      </w:r>
      <w:r>
        <w:t xml:space="preserve">Whatever the nationality or domicile of an Operator, these Conditions shall be deemed to have been accepted in England in accordance with the law of England and Wales and shall in all respects be construed and interpreted in accordance with the law of England and Wales and the Airport Company and the Operator hereby submit to the exclusive jurisdiction of the Courts of England and Wales to determine any dispute or claim arising out of or in connection with these Conditions or their subject matter (including non-contractual disputes or claims). </w:t>
      </w:r>
    </w:p>
    <w:p w14:paraId="52588DED" w14:textId="77777777" w:rsidR="00F528A5" w:rsidRDefault="00FC0E03">
      <w:pPr>
        <w:spacing w:after="0" w:line="259" w:lineRule="auto"/>
        <w:ind w:left="0" w:firstLine="0"/>
        <w:jc w:val="left"/>
      </w:pPr>
      <w:r>
        <w:t xml:space="preserve"> </w:t>
      </w:r>
    </w:p>
    <w:p w14:paraId="2A49A793" w14:textId="77777777" w:rsidR="00F528A5" w:rsidRDefault="00FC0E03">
      <w:pPr>
        <w:ind w:left="705" w:right="135" w:hanging="720"/>
      </w:pPr>
      <w:r>
        <w:t xml:space="preserve">2.3.5 </w:t>
      </w:r>
      <w:r w:rsidR="00B21A7A">
        <w:tab/>
      </w:r>
      <w:r>
        <w:t xml:space="preserve">Nothing in these Conditions shall be taken to confer a right on an Operator to use the Airport without the consent of the Airport Company and the Airport Company reserves the right to withdraw such consent where the Operator has breached these Conditions. </w:t>
      </w:r>
    </w:p>
    <w:p w14:paraId="66AE6A26" w14:textId="77777777" w:rsidR="00F528A5" w:rsidRDefault="00FC0E03">
      <w:pPr>
        <w:spacing w:after="0" w:line="259" w:lineRule="auto"/>
        <w:ind w:left="0" w:firstLine="0"/>
        <w:jc w:val="left"/>
      </w:pPr>
      <w:r>
        <w:rPr>
          <w:b/>
        </w:rPr>
        <w:t xml:space="preserve"> </w:t>
      </w:r>
    </w:p>
    <w:p w14:paraId="4C2B130A" w14:textId="6539793B" w:rsidR="00F528A5" w:rsidRDefault="00FC0E03">
      <w:pPr>
        <w:pStyle w:val="Heading2"/>
        <w:ind w:left="705" w:hanging="720"/>
      </w:pPr>
      <w:bookmarkStart w:id="8" w:name="_Toc118386182"/>
      <w:r>
        <w:lastRenderedPageBreak/>
        <w:t>Operational</w:t>
      </w:r>
      <w:bookmarkEnd w:id="8"/>
      <w:r>
        <w:t xml:space="preserve">  </w:t>
      </w:r>
    </w:p>
    <w:p w14:paraId="2B863B4E" w14:textId="77777777" w:rsidR="00F528A5" w:rsidRDefault="00FC0E03">
      <w:pPr>
        <w:spacing w:after="0" w:line="259" w:lineRule="auto"/>
        <w:ind w:left="0" w:firstLine="0"/>
        <w:jc w:val="left"/>
      </w:pPr>
      <w:r>
        <w:t xml:space="preserve"> </w:t>
      </w:r>
    </w:p>
    <w:p w14:paraId="579DDC8D" w14:textId="77777777" w:rsidR="00F528A5" w:rsidRDefault="00FC0E03">
      <w:pPr>
        <w:tabs>
          <w:tab w:val="center" w:pos="990"/>
        </w:tabs>
        <w:spacing w:after="3" w:line="259" w:lineRule="auto"/>
        <w:ind w:left="-15" w:firstLine="0"/>
        <w:jc w:val="left"/>
      </w:pPr>
      <w:r>
        <w:t xml:space="preserve"> </w:t>
      </w:r>
      <w:r>
        <w:tab/>
      </w:r>
      <w:r>
        <w:rPr>
          <w:b/>
        </w:rPr>
        <w:t xml:space="preserve">Slots </w:t>
      </w:r>
    </w:p>
    <w:p w14:paraId="5E22F66C" w14:textId="77777777" w:rsidR="00F528A5" w:rsidRDefault="00FC0E03">
      <w:pPr>
        <w:spacing w:after="0" w:line="259" w:lineRule="auto"/>
        <w:ind w:left="0" w:firstLine="0"/>
        <w:jc w:val="left"/>
      </w:pPr>
      <w:r>
        <w:rPr>
          <w:b/>
        </w:rPr>
        <w:t xml:space="preserve"> </w:t>
      </w:r>
      <w:r>
        <w:t xml:space="preserve"> </w:t>
      </w:r>
    </w:p>
    <w:p w14:paraId="6A6593D1" w14:textId="77777777" w:rsidR="00882C58" w:rsidRDefault="00FC0E03">
      <w:pPr>
        <w:ind w:left="705" w:right="135" w:hanging="720"/>
      </w:pPr>
      <w:r>
        <w:t xml:space="preserve">2.4.1 </w:t>
      </w:r>
      <w:r w:rsidR="00B21A7A">
        <w:tab/>
      </w:r>
      <w:r>
        <w:t xml:space="preserve">Prior to the commencement of a programme of commercial services, or the operation of any irregular service at </w:t>
      </w:r>
      <w:r w:rsidR="007D4EBF">
        <w:t xml:space="preserve">the </w:t>
      </w:r>
      <w:r>
        <w:t>Airport, details should be notified</w:t>
      </w:r>
      <w:r w:rsidR="007D4EBF">
        <w:t xml:space="preserve"> in writing</w:t>
      </w:r>
      <w:r>
        <w:t xml:space="preserve"> to Airport Co-ordination (ACL).  Contact details are as follows:</w:t>
      </w:r>
    </w:p>
    <w:p w14:paraId="7E5467F8" w14:textId="3636ABB2" w:rsidR="00F528A5" w:rsidRDefault="00FC0E03">
      <w:pPr>
        <w:ind w:left="705" w:right="135" w:hanging="720"/>
      </w:pPr>
      <w:r>
        <w:t xml:space="preserve">   </w:t>
      </w:r>
    </w:p>
    <w:p w14:paraId="07259407" w14:textId="1F664EB2" w:rsidR="000429A6" w:rsidRPr="000429A6" w:rsidRDefault="000429A6" w:rsidP="000429A6">
      <w:pPr>
        <w:spacing w:after="0" w:line="259" w:lineRule="auto"/>
        <w:ind w:left="720" w:firstLine="0"/>
        <w:jc w:val="left"/>
      </w:pPr>
      <w:r>
        <w:t>Airport Co-ordination Ltd (ACL)</w:t>
      </w:r>
    </w:p>
    <w:p w14:paraId="47AC78A1" w14:textId="77777777" w:rsidR="000429A6" w:rsidRDefault="000429A6" w:rsidP="000429A6">
      <w:pPr>
        <w:autoSpaceDE w:val="0"/>
        <w:autoSpaceDN w:val="0"/>
        <w:ind w:firstLine="710"/>
      </w:pPr>
      <w:r>
        <w:t>Room 510, 5</w:t>
      </w:r>
      <w:r>
        <w:rPr>
          <w:vertAlign w:val="superscript"/>
        </w:rPr>
        <w:t>th</w:t>
      </w:r>
      <w:r>
        <w:t xml:space="preserve"> Floor, </w:t>
      </w:r>
    </w:p>
    <w:p w14:paraId="3E9C9925" w14:textId="77777777" w:rsidR="000429A6" w:rsidRDefault="000429A6" w:rsidP="000429A6">
      <w:pPr>
        <w:autoSpaceDE w:val="0"/>
        <w:autoSpaceDN w:val="0"/>
        <w:ind w:firstLine="710"/>
      </w:pPr>
      <w:r>
        <w:t>Tower Block</w:t>
      </w:r>
    </w:p>
    <w:p w14:paraId="18AC066C" w14:textId="77777777" w:rsidR="000429A6" w:rsidRDefault="000429A6" w:rsidP="000429A6">
      <w:pPr>
        <w:autoSpaceDE w:val="0"/>
        <w:autoSpaceDN w:val="0"/>
        <w:ind w:firstLine="710"/>
      </w:pPr>
      <w:r>
        <w:t>Manchester Airport</w:t>
      </w:r>
    </w:p>
    <w:p w14:paraId="1A7F18E1" w14:textId="77777777" w:rsidR="000429A6" w:rsidRDefault="000429A6" w:rsidP="000429A6">
      <w:pPr>
        <w:autoSpaceDE w:val="0"/>
        <w:autoSpaceDN w:val="0"/>
        <w:ind w:firstLine="710"/>
        <w:rPr>
          <w:color w:val="0000FF"/>
        </w:rPr>
      </w:pPr>
      <w:r>
        <w:t>Manchester,</w:t>
      </w:r>
    </w:p>
    <w:p w14:paraId="18EA39B2" w14:textId="77777777" w:rsidR="000429A6" w:rsidRDefault="000429A6" w:rsidP="000429A6">
      <w:pPr>
        <w:ind w:firstLine="710"/>
        <w:rPr>
          <w:rFonts w:ascii="Calibri" w:hAnsi="Calibri" w:cs="Calibri"/>
          <w:color w:val="auto"/>
        </w:rPr>
      </w:pPr>
      <w:r>
        <w:t>M90 2BN.</w:t>
      </w:r>
    </w:p>
    <w:p w14:paraId="6CB41FDA" w14:textId="74898B8E" w:rsidR="000429A6" w:rsidRDefault="000429A6" w:rsidP="000429A6">
      <w:pPr>
        <w:ind w:firstLine="710"/>
      </w:pPr>
      <w:r>
        <w:t xml:space="preserve">E-mail: </w:t>
      </w:r>
      <w:r w:rsidRPr="00882C58">
        <w:t>LONACXH@acl-uk.org</w:t>
      </w:r>
    </w:p>
    <w:p w14:paraId="5536E541" w14:textId="77777777" w:rsidR="00F528A5" w:rsidRDefault="00F528A5">
      <w:pPr>
        <w:spacing w:after="0" w:line="259" w:lineRule="auto"/>
        <w:ind w:left="0" w:firstLine="0"/>
        <w:jc w:val="left"/>
      </w:pPr>
    </w:p>
    <w:p w14:paraId="3605E095" w14:textId="77777777" w:rsidR="00F528A5" w:rsidRDefault="00FC0E03">
      <w:pPr>
        <w:tabs>
          <w:tab w:val="center" w:pos="1570"/>
        </w:tabs>
        <w:spacing w:after="3" w:line="259" w:lineRule="auto"/>
        <w:ind w:left="-15" w:firstLine="0"/>
        <w:jc w:val="left"/>
      </w:pPr>
      <w:r>
        <w:t xml:space="preserve"> </w:t>
      </w:r>
      <w:r>
        <w:tab/>
      </w:r>
      <w:r>
        <w:rPr>
          <w:b/>
        </w:rPr>
        <w:t xml:space="preserve">Airport Systems </w:t>
      </w:r>
    </w:p>
    <w:p w14:paraId="1A85722C" w14:textId="77777777" w:rsidR="00F528A5" w:rsidRDefault="00FC0E03">
      <w:pPr>
        <w:spacing w:after="0" w:line="259" w:lineRule="auto"/>
        <w:ind w:left="0" w:firstLine="0"/>
        <w:jc w:val="left"/>
      </w:pPr>
      <w:r>
        <w:rPr>
          <w:b/>
        </w:rPr>
        <w:t xml:space="preserve"> </w:t>
      </w:r>
      <w:r>
        <w:t xml:space="preserve"> </w:t>
      </w:r>
    </w:p>
    <w:p w14:paraId="0C79C4C0" w14:textId="5BBBAD17" w:rsidR="00F528A5" w:rsidRDefault="00FC0E03">
      <w:pPr>
        <w:ind w:left="705" w:right="135" w:hanging="720"/>
      </w:pPr>
      <w:r>
        <w:t xml:space="preserve">2.4.2 </w:t>
      </w:r>
      <w:r w:rsidR="00B21A7A">
        <w:tab/>
      </w:r>
      <w:r>
        <w:t xml:space="preserve">Operators will use or make suitable arrangements for agents to use any common user systems installed at the Airport, including IT systems such as Airport Operational Systems, check-in desks, and hold baggage search and handling systems.  Charges for such systems are included in the Airport Sundry Charges </w:t>
      </w:r>
      <w:r w:rsidR="003A31FC">
        <w:t>Notice</w:t>
      </w:r>
      <w:r>
        <w:t xml:space="preserve">. </w:t>
      </w:r>
    </w:p>
    <w:p w14:paraId="367DA728" w14:textId="77777777" w:rsidR="00F528A5" w:rsidRDefault="00FC0E03">
      <w:pPr>
        <w:spacing w:after="0" w:line="259" w:lineRule="auto"/>
        <w:ind w:left="0" w:firstLine="0"/>
        <w:jc w:val="left"/>
      </w:pPr>
      <w:r>
        <w:t xml:space="preserve"> </w:t>
      </w:r>
    </w:p>
    <w:p w14:paraId="0D828639" w14:textId="77777777" w:rsidR="00F528A5" w:rsidRDefault="00FC0E03">
      <w:pPr>
        <w:spacing w:after="3" w:line="259" w:lineRule="auto"/>
        <w:ind w:left="730"/>
        <w:jc w:val="left"/>
      </w:pPr>
      <w:r>
        <w:rPr>
          <w:b/>
        </w:rPr>
        <w:t xml:space="preserve">Ground Handling </w:t>
      </w:r>
    </w:p>
    <w:p w14:paraId="6363E044" w14:textId="77777777" w:rsidR="00F528A5" w:rsidRDefault="00FC0E03">
      <w:pPr>
        <w:spacing w:after="0" w:line="259" w:lineRule="auto"/>
        <w:ind w:left="720" w:firstLine="0"/>
        <w:jc w:val="left"/>
      </w:pPr>
      <w:r>
        <w:rPr>
          <w:b/>
        </w:rPr>
        <w:t xml:space="preserve"> </w:t>
      </w:r>
      <w:r>
        <w:t xml:space="preserve"> </w:t>
      </w:r>
    </w:p>
    <w:p w14:paraId="099F8D50" w14:textId="7BF6A554" w:rsidR="00F528A5" w:rsidRDefault="00FC0E03">
      <w:pPr>
        <w:ind w:left="705" w:right="135" w:hanging="720"/>
      </w:pPr>
      <w:r>
        <w:t xml:space="preserve">2.4.3 </w:t>
      </w:r>
      <w:r w:rsidR="00B21A7A">
        <w:tab/>
      </w:r>
      <w:r>
        <w:t xml:space="preserve">Operators will appoint an </w:t>
      </w:r>
      <w:proofErr w:type="gramStart"/>
      <w:r>
        <w:t>Airport</w:t>
      </w:r>
      <w:proofErr w:type="gramEnd"/>
      <w:r>
        <w:t xml:space="preserve"> licensed handling agent, or where the Operator is </w:t>
      </w:r>
      <w:proofErr w:type="spellStart"/>
      <w:r>
        <w:t>self handling</w:t>
      </w:r>
      <w:proofErr w:type="spellEnd"/>
      <w:r>
        <w:t xml:space="preserve"> will agree to the standard ground handling licence conditions of </w:t>
      </w:r>
      <w:r w:rsidR="007D4EBF">
        <w:t xml:space="preserve">the </w:t>
      </w:r>
      <w:r>
        <w:t xml:space="preserve">Airport for all ground handling activities as determined by </w:t>
      </w:r>
      <w:bookmarkStart w:id="9" w:name="_Hlk110600811"/>
      <w:r w:rsidR="007D4EBF" w:rsidRPr="007D4EBF">
        <w:t xml:space="preserve">the Annex to Council Directive 96/67/EC of 15 October 1996 on access to the </w:t>
      </w:r>
      <w:proofErr w:type="spellStart"/>
      <w:r w:rsidR="007D4EBF" w:rsidRPr="007D4EBF">
        <w:t>groundhandling</w:t>
      </w:r>
      <w:proofErr w:type="spellEnd"/>
      <w:r w:rsidR="007D4EBF" w:rsidRPr="007D4EBF">
        <w:t xml:space="preserve"> market at Community airports</w:t>
      </w:r>
      <w:r w:rsidR="004A6EDA" w:rsidRPr="00AB57DA">
        <w:rPr>
          <w:sz w:val="20"/>
          <w:szCs w:val="20"/>
        </w:rPr>
        <w:t xml:space="preserve"> </w:t>
      </w:r>
      <w:r w:rsidR="004A6EDA" w:rsidRPr="00AB57DA">
        <w:t>(as incorporated into UK law by the Airports (</w:t>
      </w:r>
      <w:proofErr w:type="spellStart"/>
      <w:r w:rsidR="004A6EDA" w:rsidRPr="00AB57DA">
        <w:t>Groundhandling</w:t>
      </w:r>
      <w:proofErr w:type="spellEnd"/>
      <w:r w:rsidR="004A6EDA" w:rsidRPr="00AB57DA">
        <w:t>) Regulations 1997)</w:t>
      </w:r>
      <w:r w:rsidR="007D4EBF" w:rsidRPr="00AB57DA">
        <w:t>.</w:t>
      </w:r>
      <w:r w:rsidR="007D4EBF" w:rsidRPr="007D4EBF" w:rsidDel="007D4EBF">
        <w:t xml:space="preserve"> </w:t>
      </w:r>
      <w:bookmarkEnd w:id="9"/>
      <w:r>
        <w:t xml:space="preserve">This is a requirement for all flights including general aviation, cargo, </w:t>
      </w:r>
      <w:proofErr w:type="gramStart"/>
      <w:r>
        <w:t>military</w:t>
      </w:r>
      <w:proofErr w:type="gramEnd"/>
      <w:r>
        <w:t xml:space="preserve"> and helicopter movements.  Any exception to this is at the discretion of the </w:t>
      </w:r>
      <w:r w:rsidR="00DC27FF">
        <w:t>Operations Director</w:t>
      </w:r>
      <w:r>
        <w:t xml:space="preserve">. </w:t>
      </w:r>
    </w:p>
    <w:p w14:paraId="48FCEC29" w14:textId="77777777" w:rsidR="00F528A5" w:rsidRDefault="00FC0E03">
      <w:pPr>
        <w:spacing w:after="0" w:line="259" w:lineRule="auto"/>
        <w:ind w:left="0" w:firstLine="0"/>
        <w:jc w:val="left"/>
      </w:pPr>
      <w:r>
        <w:t xml:space="preserve"> </w:t>
      </w:r>
    </w:p>
    <w:p w14:paraId="29FCC048" w14:textId="77777777" w:rsidR="00F528A5" w:rsidRDefault="00FC0E03" w:rsidP="00B21A7A">
      <w:pPr>
        <w:spacing w:after="0" w:line="259" w:lineRule="auto"/>
        <w:ind w:left="0" w:firstLine="0"/>
        <w:jc w:val="left"/>
      </w:pPr>
      <w:r>
        <w:t xml:space="preserve"> </w:t>
      </w:r>
      <w:r w:rsidR="00B21A7A">
        <w:tab/>
      </w:r>
      <w:r>
        <w:rPr>
          <w:b/>
        </w:rPr>
        <w:t xml:space="preserve">Policing </w:t>
      </w:r>
    </w:p>
    <w:p w14:paraId="60694666" w14:textId="77777777" w:rsidR="00F528A5" w:rsidRDefault="00FC0E03">
      <w:pPr>
        <w:spacing w:after="0" w:line="259" w:lineRule="auto"/>
        <w:ind w:left="720" w:firstLine="0"/>
        <w:jc w:val="left"/>
      </w:pPr>
      <w:r>
        <w:rPr>
          <w:b/>
        </w:rPr>
        <w:t xml:space="preserve"> </w:t>
      </w:r>
    </w:p>
    <w:p w14:paraId="4702F047" w14:textId="46B4D514" w:rsidR="00F528A5" w:rsidRDefault="00FC0E03" w:rsidP="00556787">
      <w:pPr>
        <w:ind w:left="705" w:right="135" w:hanging="720"/>
      </w:pPr>
      <w:r>
        <w:t xml:space="preserve">2.4.4 </w:t>
      </w:r>
      <w:r w:rsidR="00B21A7A">
        <w:tab/>
      </w:r>
      <w:r>
        <w:t xml:space="preserve">Where any flight imposes an additional </w:t>
      </w:r>
      <w:bookmarkStart w:id="10" w:name="_Hlk110510425"/>
      <w:r w:rsidR="00556787">
        <w:t xml:space="preserve">management, planning, staffing, </w:t>
      </w:r>
      <w:bookmarkEnd w:id="10"/>
      <w:r>
        <w:t xml:space="preserve">policing or security requirement over and above the services normally provided by the Airport, the </w:t>
      </w:r>
      <w:r w:rsidR="00DC27FF">
        <w:t>Operations Director</w:t>
      </w:r>
      <w:r>
        <w:t xml:space="preserve"> may</w:t>
      </w:r>
      <w:r w:rsidR="00245C72">
        <w:t xml:space="preserve"> </w:t>
      </w:r>
      <w:r>
        <w:t xml:space="preserve">require the Operator to pay a charge equivalent to the additional identified cost of </w:t>
      </w:r>
      <w:r w:rsidR="00556787">
        <w:t xml:space="preserve">such </w:t>
      </w:r>
      <w:r>
        <w:t xml:space="preserve">provision for that flight.  </w:t>
      </w:r>
    </w:p>
    <w:p w14:paraId="56C8A77D" w14:textId="3F4CB355" w:rsidR="00F528A5" w:rsidRDefault="00FC0E03">
      <w:pPr>
        <w:spacing w:after="0" w:line="259" w:lineRule="auto"/>
        <w:ind w:left="0" w:firstLine="0"/>
        <w:jc w:val="left"/>
      </w:pPr>
      <w:r>
        <w:t xml:space="preserve"> </w:t>
      </w:r>
    </w:p>
    <w:p w14:paraId="6ACE3C20" w14:textId="3A4A4B7C" w:rsidR="00F528A5" w:rsidRDefault="00FC0E03">
      <w:pPr>
        <w:pStyle w:val="Heading2"/>
        <w:ind w:left="705" w:hanging="720"/>
      </w:pPr>
      <w:bookmarkStart w:id="11" w:name="_Toc118386183"/>
      <w:r>
        <w:t>Payment</w:t>
      </w:r>
      <w:bookmarkEnd w:id="11"/>
      <w:r>
        <w:t xml:space="preserve"> </w:t>
      </w:r>
    </w:p>
    <w:p w14:paraId="04E5900A" w14:textId="77777777" w:rsidR="00F528A5" w:rsidRDefault="00FC0E03">
      <w:pPr>
        <w:spacing w:after="0" w:line="259" w:lineRule="auto"/>
        <w:ind w:left="0" w:firstLine="0"/>
        <w:jc w:val="left"/>
      </w:pPr>
      <w:r>
        <w:t xml:space="preserve"> </w:t>
      </w:r>
    </w:p>
    <w:p w14:paraId="75D37F36" w14:textId="3803297A" w:rsidR="00F528A5" w:rsidRDefault="00FC0E03">
      <w:pPr>
        <w:ind w:left="705" w:right="135" w:hanging="720"/>
      </w:pPr>
      <w:r>
        <w:t xml:space="preserve">2.5.1 </w:t>
      </w:r>
      <w:r w:rsidR="00B21A7A">
        <w:tab/>
      </w:r>
      <w:r>
        <w:t>The Operator shall pay the appropriate charges for landing, taking-off</w:t>
      </w:r>
      <w:r w:rsidR="00244724">
        <w:t xml:space="preserve"> and</w:t>
      </w:r>
      <w:r>
        <w:t xml:space="preserve"> parking of an aircraft, as set out in Condition 10 (Schedule of Charges). The Operator shall also pay for Air Navigation Services Charges incurred as outlined in Condition 11 (Schedule of Air Navigation Services Charges). The Operator shall also pay for any supplies, servic</w:t>
      </w:r>
      <w:r w:rsidR="00B363C2">
        <w:t xml:space="preserve">es or facilities provided to </w:t>
      </w:r>
      <w:r w:rsidR="00B363C2" w:rsidRPr="00E2200F">
        <w:t>them</w:t>
      </w:r>
      <w:r>
        <w:t xml:space="preserve"> or to the aircraft at the Airport by or on behalf of the Airport Company at the charges determined by the </w:t>
      </w:r>
      <w:r>
        <w:lastRenderedPageBreak/>
        <w:t>Airport Company and any charges determined by the CAA</w:t>
      </w:r>
      <w:r w:rsidR="00244724">
        <w:t>,</w:t>
      </w:r>
      <w:r w:rsidR="00CE2077">
        <w:t xml:space="preserve"> </w:t>
      </w:r>
      <w:r w:rsidR="00CE2077" w:rsidRPr="00CE2077">
        <w:t xml:space="preserve">and the costs of making good any damage caused by the Operator, its employees, servants, </w:t>
      </w:r>
      <w:proofErr w:type="gramStart"/>
      <w:r w:rsidR="00CE2077" w:rsidRPr="00CE2077">
        <w:t>agents</w:t>
      </w:r>
      <w:proofErr w:type="gramEnd"/>
      <w:r w:rsidR="00CE2077" w:rsidRPr="00CE2077">
        <w:t xml:space="preserve"> or its Affiliates to Airport property</w:t>
      </w:r>
      <w:r>
        <w:t xml:space="preserve">.   </w:t>
      </w:r>
    </w:p>
    <w:p w14:paraId="4DC42191" w14:textId="77777777" w:rsidR="00F528A5" w:rsidRDefault="00FC0E03">
      <w:pPr>
        <w:spacing w:after="0" w:line="259" w:lineRule="auto"/>
        <w:ind w:left="0" w:firstLine="0"/>
        <w:jc w:val="left"/>
      </w:pPr>
      <w:r>
        <w:t xml:space="preserve"> </w:t>
      </w:r>
    </w:p>
    <w:p w14:paraId="7848A7B1" w14:textId="77777777" w:rsidR="00F528A5" w:rsidRDefault="00FC0E03">
      <w:pPr>
        <w:ind w:left="705" w:right="135" w:hanging="720"/>
      </w:pPr>
      <w:r>
        <w:t xml:space="preserve">2.5.2 </w:t>
      </w:r>
      <w:r w:rsidR="00B21A7A">
        <w:tab/>
      </w:r>
      <w:r>
        <w:t xml:space="preserve">If the Operator fails to comply with the Regulation and due to that </w:t>
      </w:r>
      <w:proofErr w:type="gramStart"/>
      <w:r>
        <w:t>default</w:t>
      </w:r>
      <w:proofErr w:type="gramEnd"/>
      <w:r>
        <w:t xml:space="preserve"> the Airport Company provides assistance to the Operator’s Passengers directly, all costs (internal and external) reasonably incurred by the Airport Company shall be fully rechargeable to the Operator and shall be payable by the Operator on demand. </w:t>
      </w:r>
    </w:p>
    <w:p w14:paraId="16562059" w14:textId="77777777" w:rsidR="00F528A5" w:rsidRDefault="00FC0E03">
      <w:pPr>
        <w:spacing w:after="0" w:line="259" w:lineRule="auto"/>
        <w:ind w:left="0" w:firstLine="0"/>
        <w:jc w:val="left"/>
      </w:pPr>
      <w:r>
        <w:t xml:space="preserve"> </w:t>
      </w:r>
    </w:p>
    <w:p w14:paraId="1C5D8DFE" w14:textId="77777777" w:rsidR="001A5589" w:rsidRDefault="00FC0E03">
      <w:pPr>
        <w:ind w:left="705" w:right="135" w:hanging="720"/>
      </w:pPr>
      <w:r>
        <w:t xml:space="preserve">2.5.3 </w:t>
      </w:r>
      <w:r w:rsidR="00B21A7A">
        <w:tab/>
      </w:r>
      <w:r>
        <w:t xml:space="preserve">All charges referred to in this condition shall accrue </w:t>
      </w:r>
      <w:proofErr w:type="gramStart"/>
      <w:r>
        <w:t>on a daily basis</w:t>
      </w:r>
      <w:proofErr w:type="gramEnd"/>
      <w:r>
        <w:t xml:space="preserve"> and shall become due on the day they were incurred and shall be payable to the Airport Company on demand and in any event before the aircraft departs from the Airport unless</w:t>
      </w:r>
      <w:r w:rsidR="001A5589">
        <w:t>:</w:t>
      </w:r>
    </w:p>
    <w:p w14:paraId="125ABDEC" w14:textId="77777777" w:rsidR="001A5589" w:rsidRDefault="001A5589">
      <w:pPr>
        <w:ind w:left="705" w:right="135" w:hanging="720"/>
      </w:pPr>
    </w:p>
    <w:p w14:paraId="3043DE70" w14:textId="0B491C07" w:rsidR="001A5589" w:rsidRDefault="00FC0E03" w:rsidP="001A5589">
      <w:pPr>
        <w:pStyle w:val="ListParagraph"/>
        <w:numPr>
          <w:ilvl w:val="0"/>
          <w:numId w:val="13"/>
        </w:numPr>
        <w:ind w:right="135"/>
      </w:pPr>
      <w:r>
        <w:t xml:space="preserve">otherwise agreed by the Airport Company </w:t>
      </w:r>
      <w:r w:rsidR="001A5589">
        <w:t xml:space="preserve">in advance and in writing between the Airport Company and the Operator </w:t>
      </w:r>
      <w:r>
        <w:t>(which agreement may be withdrawn at any time at the discretion of the Airport Company)</w:t>
      </w:r>
      <w:r w:rsidR="001A5589">
        <w:t>;</w:t>
      </w:r>
      <w:r>
        <w:t xml:space="preserve"> or</w:t>
      </w:r>
    </w:p>
    <w:p w14:paraId="7D0EF57D" w14:textId="77777777" w:rsidR="001A5589" w:rsidRDefault="001A5589" w:rsidP="001A5589">
      <w:pPr>
        <w:pStyle w:val="ListParagraph"/>
        <w:ind w:left="1065" w:right="135" w:firstLine="0"/>
      </w:pPr>
    </w:p>
    <w:p w14:paraId="1EB27619" w14:textId="6C5AF70C" w:rsidR="001A5589" w:rsidRDefault="00FC0E03" w:rsidP="001A5589">
      <w:pPr>
        <w:pStyle w:val="ListParagraph"/>
        <w:numPr>
          <w:ilvl w:val="0"/>
          <w:numId w:val="13"/>
        </w:numPr>
        <w:ind w:right="135"/>
      </w:pPr>
      <w:r>
        <w:t>otherwise provided in the terms for payment included in the invoice for such charges</w:t>
      </w:r>
      <w:r w:rsidR="001A5589" w:rsidRPr="001A5589">
        <w:t xml:space="preserve"> </w:t>
      </w:r>
      <w:r w:rsidR="001A5589">
        <w:t xml:space="preserve">from the Airport Company to the </w:t>
      </w:r>
      <w:proofErr w:type="gramStart"/>
      <w:r w:rsidR="001A5589">
        <w:t>Operator;</w:t>
      </w:r>
      <w:proofErr w:type="gramEnd"/>
    </w:p>
    <w:p w14:paraId="3F69684F" w14:textId="77777777" w:rsidR="001A5589" w:rsidRDefault="001A5589" w:rsidP="001A5589">
      <w:pPr>
        <w:pStyle w:val="ListParagraph"/>
      </w:pPr>
    </w:p>
    <w:p w14:paraId="0123B14E" w14:textId="64CE1E22" w:rsidR="00F528A5" w:rsidRDefault="001A5589" w:rsidP="001A5589">
      <w:pPr>
        <w:ind w:left="705" w:right="135"/>
      </w:pPr>
      <w:r>
        <w:t xml:space="preserve">provided that if the Operator fails to make payment in accordance with the terms of any such agreement or the terms of any such invoice or if the Operator or any other person commences proceedings or takes any action which, in the opinion of the Airport </w:t>
      </w:r>
      <w:r w:rsidR="007F42F7">
        <w:t>Company</w:t>
      </w:r>
      <w:r>
        <w:t xml:space="preserve">, could affect the ability of the Operator to pay the sums due under Condition 2.5.1 </w:t>
      </w:r>
      <w:bookmarkStart w:id="12" w:name="_Hlk55833925"/>
      <w:r w:rsidRPr="001A5589">
        <w:t>or the Airport Company believes that the Operator is or may become unable to pay the sums due under Condition 2.5.1</w:t>
      </w:r>
      <w:bookmarkEnd w:id="12"/>
      <w:r>
        <w:t xml:space="preserve"> all such sums shall become immediately payable.</w:t>
      </w:r>
      <w:r w:rsidR="00FC0E03">
        <w:t xml:space="preserve"> </w:t>
      </w:r>
    </w:p>
    <w:p w14:paraId="5155AEF0" w14:textId="77777777" w:rsidR="00F528A5" w:rsidRDefault="00FC0E03">
      <w:pPr>
        <w:spacing w:after="0" w:line="259" w:lineRule="auto"/>
        <w:ind w:left="0" w:firstLine="0"/>
        <w:jc w:val="left"/>
      </w:pPr>
      <w:r>
        <w:t xml:space="preserve"> </w:t>
      </w:r>
    </w:p>
    <w:p w14:paraId="5F251078" w14:textId="77777777" w:rsidR="00F528A5" w:rsidRDefault="00FC0E03">
      <w:pPr>
        <w:ind w:left="705" w:right="135" w:hanging="720"/>
      </w:pPr>
      <w:r>
        <w:t xml:space="preserve">2.5.4 </w:t>
      </w:r>
      <w:r w:rsidR="00B21A7A">
        <w:tab/>
      </w:r>
      <w:r>
        <w:t xml:space="preserve">Payments shall be made without deductions (including taxes or charges).  If the applicable law requires any tax or charge to be deducted before payment the amount shall be increased so that the payment made will equal the amount due to the Airport Company as if no such tax or charge had been imposed. </w:t>
      </w:r>
    </w:p>
    <w:p w14:paraId="2BF5A463" w14:textId="77777777" w:rsidR="00F528A5" w:rsidRDefault="00FC0E03">
      <w:pPr>
        <w:spacing w:after="0" w:line="259" w:lineRule="auto"/>
        <w:ind w:left="720" w:firstLine="0"/>
        <w:jc w:val="left"/>
      </w:pPr>
      <w:r>
        <w:t xml:space="preserve"> </w:t>
      </w:r>
    </w:p>
    <w:p w14:paraId="09B026CF" w14:textId="1BC9F548" w:rsidR="00F528A5" w:rsidRDefault="00FC0E03">
      <w:pPr>
        <w:ind w:left="693" w:right="135" w:hanging="708"/>
      </w:pPr>
      <w:r>
        <w:t xml:space="preserve">2.5.5 </w:t>
      </w:r>
      <w:r w:rsidR="00B21A7A">
        <w:tab/>
      </w:r>
      <w:r>
        <w:t>All sums payable to the Airport Company are exclusive of VAT which shall, where applicable, be paid by the Operator in addition at the rate in force at the relevant tax point</w:t>
      </w:r>
      <w:r w:rsidR="00CE2077">
        <w:t xml:space="preserve"> </w:t>
      </w:r>
      <w:r w:rsidR="00CE2077" w:rsidRPr="00CE2077">
        <w:t xml:space="preserve">in accordance with the provisions of the Value Added Tax 1994 or with any Orders or Regulations made thereunder or by virtue of any </w:t>
      </w:r>
      <w:r w:rsidR="00CE2077">
        <w:t>Legislation</w:t>
      </w:r>
      <w:r>
        <w:t xml:space="preserve">. </w:t>
      </w:r>
    </w:p>
    <w:p w14:paraId="45CD998F" w14:textId="77777777" w:rsidR="00F528A5" w:rsidRDefault="00FC0E03">
      <w:pPr>
        <w:spacing w:after="0" w:line="259" w:lineRule="auto"/>
        <w:ind w:left="0" w:firstLine="0"/>
        <w:jc w:val="left"/>
      </w:pPr>
      <w:r>
        <w:t xml:space="preserve"> </w:t>
      </w:r>
    </w:p>
    <w:p w14:paraId="7B88CBED" w14:textId="77777777" w:rsidR="00F528A5" w:rsidRDefault="00FC0E03">
      <w:pPr>
        <w:ind w:left="705" w:right="135" w:hanging="720"/>
      </w:pPr>
      <w:proofErr w:type="gramStart"/>
      <w:r>
        <w:t xml:space="preserve">2.5.6  </w:t>
      </w:r>
      <w:r w:rsidR="00B21A7A">
        <w:tab/>
      </w:r>
      <w:proofErr w:type="gramEnd"/>
      <w:r>
        <w:t xml:space="preserve">All sums due which are not paid on the due date shall bear interest at the annual rate of 3% over the current Bank of England Base Rate (subject to a minimum annual interest rate of 6%), calculated on a daily basis from the date when such sums were due until the date of payment (both dates inclusive). </w:t>
      </w:r>
    </w:p>
    <w:p w14:paraId="4A044027" w14:textId="77777777" w:rsidR="00F528A5" w:rsidRDefault="00FC0E03">
      <w:pPr>
        <w:spacing w:after="0" w:line="259" w:lineRule="auto"/>
        <w:ind w:left="0" w:firstLine="0"/>
        <w:jc w:val="left"/>
      </w:pPr>
      <w:r>
        <w:t xml:space="preserve"> </w:t>
      </w:r>
    </w:p>
    <w:p w14:paraId="201DF827" w14:textId="318BA412" w:rsidR="00F528A5" w:rsidRDefault="00FC0E03">
      <w:pPr>
        <w:ind w:left="705" w:right="135" w:hanging="720"/>
      </w:pPr>
      <w:r>
        <w:t xml:space="preserve">2.5.7 </w:t>
      </w:r>
      <w:r w:rsidR="00B21A7A">
        <w:tab/>
      </w:r>
      <w:r>
        <w:t xml:space="preserve">Where an aircraft Operator has not used the Airport in the previous 12 months (as calculated from the date that the Operator proposes to commence operations), the </w:t>
      </w:r>
      <w:r w:rsidR="00DC27FF">
        <w:t>Operations Director</w:t>
      </w:r>
      <w:r>
        <w:t xml:space="preserve"> may at his discretion, require a deposit to be lodged with the Airport Company before flights by that Operator commence.  Any such deposit shall be paid to the Airport Company and shall be in such a sum as the </w:t>
      </w:r>
      <w:r w:rsidR="00DC27FF">
        <w:t>Operations Director</w:t>
      </w:r>
      <w:r>
        <w:t xml:space="preserve"> shall consider to be equivalent to the anticipated charges that the aircraft Operator shall incur (based on the anticipated number and type of </w:t>
      </w:r>
      <w:r w:rsidR="00DD1D1A">
        <w:t>F</w:t>
      </w:r>
      <w:r>
        <w:t>light</w:t>
      </w:r>
      <w:r w:rsidR="00DD1D1A">
        <w:t>s</w:t>
      </w:r>
      <w:r>
        <w:t xml:space="preserve"> planned) for 3 months of operations by that Operator.  If the Operator ceases to operate flights from the Airport the </w:t>
      </w:r>
      <w:r w:rsidR="00DC27FF">
        <w:t>Operations Director</w:t>
      </w:r>
      <w:r>
        <w:t xml:space="preserve"> shall refund the deposit, subject to the right of the Airport Company (which is </w:t>
      </w:r>
      <w:r>
        <w:lastRenderedPageBreak/>
        <w:t xml:space="preserve">hereby reserved) to set off against any such deposit any appropriate charges that have not been settled in accordance with the above provisions. </w:t>
      </w:r>
    </w:p>
    <w:p w14:paraId="38C5BDCB" w14:textId="77777777" w:rsidR="00F528A5" w:rsidRDefault="00FC0E03">
      <w:pPr>
        <w:spacing w:after="0" w:line="259" w:lineRule="auto"/>
        <w:ind w:left="0" w:firstLine="0"/>
        <w:jc w:val="left"/>
      </w:pPr>
      <w:r>
        <w:t xml:space="preserve"> </w:t>
      </w:r>
    </w:p>
    <w:p w14:paraId="150EF57B" w14:textId="4F4C394A" w:rsidR="00F528A5" w:rsidRDefault="00FC0E03">
      <w:pPr>
        <w:ind w:left="693" w:right="135" w:hanging="708"/>
      </w:pPr>
      <w:r>
        <w:t xml:space="preserve">2.5.8 </w:t>
      </w:r>
      <w:r w:rsidR="00B21A7A">
        <w:tab/>
      </w:r>
      <w:r>
        <w:t>If the Airport Company is not reasonably satisfied that an Operator has capacity to meet its ongoing financial obligations under these conditions</w:t>
      </w:r>
      <w:r w:rsidR="00244724">
        <w:t>,</w:t>
      </w:r>
      <w:r>
        <w:t xml:space="preserve"> or does not adhere to the payment terms, then the Airport Company may require a cash deposit or an unconditional bank guarantee in a</w:t>
      </w:r>
      <w:r w:rsidR="00B82DAB">
        <w:t xml:space="preserve"> form</w:t>
      </w:r>
      <w:r>
        <w:t xml:space="preserve"> acceptable </w:t>
      </w:r>
      <w:r w:rsidR="00B82DAB">
        <w:t>to the Airport Company</w:t>
      </w:r>
      <w:r>
        <w:t xml:space="preserve">. This deposit or bank guarantee shall be for an amount equal to the Airport Company’s reasonable estimate of the airport charges the Operator is likely to incur over a </w:t>
      </w:r>
      <w:proofErr w:type="gramStart"/>
      <w:r>
        <w:t>3 month</w:t>
      </w:r>
      <w:proofErr w:type="gramEnd"/>
      <w:r>
        <w:t xml:space="preserve"> period. </w:t>
      </w:r>
    </w:p>
    <w:p w14:paraId="79EC3643" w14:textId="77777777" w:rsidR="00F528A5" w:rsidRDefault="00FC0E03">
      <w:pPr>
        <w:spacing w:after="15" w:line="259" w:lineRule="auto"/>
        <w:ind w:left="0" w:firstLine="0"/>
        <w:jc w:val="left"/>
      </w:pPr>
      <w:r>
        <w:t xml:space="preserve"> </w:t>
      </w:r>
    </w:p>
    <w:p w14:paraId="75EAAC96" w14:textId="74D8DAC4" w:rsidR="00F528A5" w:rsidRDefault="00FC0E03">
      <w:pPr>
        <w:ind w:left="693" w:right="135" w:hanging="708"/>
      </w:pPr>
      <w:r>
        <w:t xml:space="preserve">2.5.9 </w:t>
      </w:r>
      <w:r w:rsidR="00B21A7A">
        <w:tab/>
      </w:r>
      <w:r>
        <w:t xml:space="preserve">If an Operator fails to adhere to the payment terms on more than one occasion or an Operator’s deposit and/or guarantee is exhausted then the Airport may require </w:t>
      </w:r>
      <w:r w:rsidR="00B82DAB">
        <w:t xml:space="preserve">the Operator </w:t>
      </w:r>
      <w:r>
        <w:t xml:space="preserve">to pay </w:t>
      </w:r>
      <w:r w:rsidR="00B82DAB">
        <w:t xml:space="preserve">its </w:t>
      </w:r>
      <w:r>
        <w:t xml:space="preserve">Airport Charges weekly in advance. </w:t>
      </w:r>
    </w:p>
    <w:p w14:paraId="46EBE742" w14:textId="77777777" w:rsidR="00F528A5" w:rsidRDefault="00FC0E03">
      <w:pPr>
        <w:spacing w:after="0" w:line="259" w:lineRule="auto"/>
        <w:ind w:left="0" w:firstLine="0"/>
        <w:jc w:val="left"/>
      </w:pPr>
      <w:r>
        <w:t xml:space="preserve"> </w:t>
      </w:r>
    </w:p>
    <w:p w14:paraId="6313B70D" w14:textId="3E4D7635" w:rsidR="00F528A5" w:rsidRDefault="00FC0E03">
      <w:pPr>
        <w:ind w:left="705" w:right="135" w:hanging="720"/>
      </w:pPr>
      <w:r>
        <w:t xml:space="preserve">2.5.10 Under the Civil Aviation Act 1982, the Airport Company has the power to detain aircraft where default is made in the payment of charges outlined in </w:t>
      </w:r>
      <w:r w:rsidR="00B82DAB">
        <w:t xml:space="preserve">Conditions </w:t>
      </w:r>
      <w:r w:rsidR="00C4623A">
        <w:t xml:space="preserve">10 (Schedule of Charges) </w:t>
      </w:r>
      <w:r>
        <w:t xml:space="preserve">and </w:t>
      </w:r>
      <w:r w:rsidR="00C4623A">
        <w:t>11</w:t>
      </w:r>
      <w:r w:rsidR="004010ED">
        <w:t xml:space="preserve"> </w:t>
      </w:r>
      <w:r w:rsidR="00C4623A">
        <w:t>(</w:t>
      </w:r>
      <w:r w:rsidR="00C4623A" w:rsidRPr="00CF3AE8">
        <w:t>Schedule of Air Navigation Services Charges</w:t>
      </w:r>
      <w:r w:rsidR="00C4623A">
        <w:t>).</w:t>
      </w:r>
      <w:r>
        <w:t xml:space="preserve"> The power relates to aircraft in respect of which the charges were incurred (</w:t>
      </w:r>
      <w:proofErr w:type="gramStart"/>
      <w:r>
        <w:t>whether or not</w:t>
      </w:r>
      <w:proofErr w:type="gramEnd"/>
      <w:r>
        <w:t xml:space="preserve"> they were incurred by the person who is the Operator of the aircraft at the time the detention begins) or to any other aircraft of which the person in default is the Operator at the time the detention begins. </w:t>
      </w:r>
    </w:p>
    <w:p w14:paraId="06625308" w14:textId="77777777" w:rsidR="00F528A5" w:rsidRDefault="00FC0E03">
      <w:pPr>
        <w:spacing w:after="0" w:line="259" w:lineRule="auto"/>
        <w:ind w:left="0" w:firstLine="0"/>
        <w:jc w:val="left"/>
      </w:pPr>
      <w:r>
        <w:t xml:space="preserve"> </w:t>
      </w:r>
    </w:p>
    <w:p w14:paraId="375C02B9" w14:textId="3CBCA366" w:rsidR="001A5589" w:rsidRDefault="00FC0E03">
      <w:pPr>
        <w:ind w:left="705" w:right="135" w:hanging="720"/>
      </w:pPr>
      <w:r>
        <w:t xml:space="preserve">2.5.11 </w:t>
      </w:r>
      <w:r w:rsidR="00D43498">
        <w:t>In the event that the Airport Company so detains aircraft, for the purposes of Section 88(1) of the Civil Aviation Act 1982, Airport Charges shall be deemed to include all applicable Sundry Charges</w:t>
      </w:r>
      <w:r w:rsidR="00C4623A">
        <w:t xml:space="preserve"> </w:t>
      </w:r>
      <w:r w:rsidR="00F21C72">
        <w:t>referred to</w:t>
      </w:r>
      <w:r w:rsidR="00C4623A">
        <w:t xml:space="preserve"> in Condition 9.1</w:t>
      </w:r>
      <w:r w:rsidR="00D43498">
        <w:t>.</w:t>
      </w:r>
    </w:p>
    <w:p w14:paraId="5E2AFB80" w14:textId="77777777" w:rsidR="001A5589" w:rsidRDefault="001A5589">
      <w:pPr>
        <w:ind w:left="705" w:right="135" w:hanging="720"/>
      </w:pPr>
    </w:p>
    <w:p w14:paraId="0517FD34" w14:textId="32CC9907" w:rsidR="00F528A5" w:rsidRDefault="00D43498">
      <w:pPr>
        <w:ind w:left="705" w:right="135" w:hanging="720"/>
      </w:pPr>
      <w:r>
        <w:t>2.5.12</w:t>
      </w:r>
      <w:r>
        <w:tab/>
      </w:r>
      <w:r w:rsidR="00FC0E03">
        <w:t>The Operator shall not</w:t>
      </w:r>
      <w:r w:rsidR="00376CB9">
        <w:t>,</w:t>
      </w:r>
      <w:r w:rsidR="00FC0E03">
        <w:t xml:space="preserve"> without the express written consent of the Airport Company</w:t>
      </w:r>
      <w:r w:rsidR="00376CB9">
        <w:t>,</w:t>
      </w:r>
      <w:r w:rsidR="00FC0E03">
        <w:t xml:space="preserve"> be entitled in respect of any claim </w:t>
      </w:r>
      <w:r w:rsidR="004B75F9">
        <w:t xml:space="preserve">it </w:t>
      </w:r>
      <w:r w:rsidR="00FC0E03">
        <w:t xml:space="preserve">may have against the Airport Company or otherwise to make any set off against or deduction from the charges provided for in these conditions. </w:t>
      </w:r>
      <w:r w:rsidR="004B75F9">
        <w:t xml:space="preserve">It </w:t>
      </w:r>
      <w:r w:rsidR="00FC0E03">
        <w:t xml:space="preserve">must pay such charges in full pending resolution of any such claim. </w:t>
      </w:r>
    </w:p>
    <w:p w14:paraId="04595636" w14:textId="77777777" w:rsidR="00F528A5" w:rsidRDefault="00FC0E03">
      <w:pPr>
        <w:spacing w:after="0" w:line="259" w:lineRule="auto"/>
        <w:ind w:left="0" w:firstLine="0"/>
        <w:jc w:val="left"/>
      </w:pPr>
      <w:r>
        <w:t xml:space="preserve"> </w:t>
      </w:r>
    </w:p>
    <w:p w14:paraId="4597F232" w14:textId="72634E1C" w:rsidR="007D787D" w:rsidRDefault="00FC0E03" w:rsidP="00BA1C7E">
      <w:pPr>
        <w:ind w:left="705" w:right="135" w:hanging="720"/>
      </w:pPr>
      <w:r>
        <w:t>2.5.1</w:t>
      </w:r>
      <w:r w:rsidR="00D43498">
        <w:t>3</w:t>
      </w:r>
      <w:r>
        <w:t xml:space="preserve"> </w:t>
      </w:r>
      <w:r w:rsidR="00B21A7A">
        <w:tab/>
      </w:r>
      <w:r>
        <w:t>Any queries relating to invoices should be logged with AGS</w:t>
      </w:r>
      <w:r w:rsidR="00AB57DA">
        <w:t xml:space="preserve"> Airport Limited's</w:t>
      </w:r>
      <w:r>
        <w:t xml:space="preserve"> Finance Central Services within 10 days of the invoice date.</w:t>
      </w:r>
      <w:r>
        <w:rPr>
          <w:b/>
        </w:rPr>
        <w:t xml:space="preserve"> </w:t>
      </w:r>
      <w:r>
        <w:t>If an Operator disputes an invoice issued in connection with these conditions, then the Operator must complete the Dispute Notification Form at Appendix 1 and lodge it within 10 days of the matter arising along with evidence of the matter in dispute.   Contact numbers for AGS</w:t>
      </w:r>
      <w:r w:rsidR="00AB57DA">
        <w:t xml:space="preserve"> Airport</w:t>
      </w:r>
      <w:r w:rsidR="0043732C">
        <w:t>s</w:t>
      </w:r>
      <w:r w:rsidR="00AB57DA">
        <w:t xml:space="preserve"> Limited's</w:t>
      </w:r>
      <w:r>
        <w:t xml:space="preserve"> Finance Central Services are shown on our invoices and statements. </w:t>
      </w:r>
    </w:p>
    <w:p w14:paraId="1C77C1B5" w14:textId="77777777" w:rsidR="006345D4" w:rsidRDefault="006345D4" w:rsidP="00356600">
      <w:pPr>
        <w:spacing w:after="0" w:line="259" w:lineRule="auto"/>
        <w:ind w:left="705" w:hanging="705"/>
        <w:jc w:val="left"/>
      </w:pPr>
    </w:p>
    <w:p w14:paraId="6BE3F200" w14:textId="66CEF28B" w:rsidR="00F528A5" w:rsidRDefault="00FC0E03">
      <w:pPr>
        <w:pStyle w:val="Heading2"/>
        <w:ind w:left="705" w:hanging="720"/>
      </w:pPr>
      <w:bookmarkStart w:id="13" w:name="_Toc118386184"/>
      <w:r>
        <w:t>Data</w:t>
      </w:r>
      <w:bookmarkEnd w:id="13"/>
      <w:r>
        <w:t xml:space="preserve">  </w:t>
      </w:r>
    </w:p>
    <w:p w14:paraId="22C7DCF1" w14:textId="77777777" w:rsidR="00F528A5" w:rsidRDefault="00FC0E03">
      <w:pPr>
        <w:spacing w:after="0" w:line="259" w:lineRule="auto"/>
        <w:ind w:left="0" w:firstLine="0"/>
        <w:jc w:val="left"/>
      </w:pPr>
      <w:r>
        <w:rPr>
          <w:b/>
        </w:rPr>
        <w:t xml:space="preserve"> </w:t>
      </w:r>
    </w:p>
    <w:p w14:paraId="6873D59A" w14:textId="6E1779A8" w:rsidR="00F528A5" w:rsidRDefault="00FC0E03" w:rsidP="00BE096C">
      <w:pPr>
        <w:tabs>
          <w:tab w:val="center" w:pos="2358"/>
        </w:tabs>
        <w:ind w:left="705" w:firstLine="0"/>
        <w:jc w:val="left"/>
      </w:pPr>
      <w:r>
        <w:t xml:space="preserve">Data requirements are as follows:  </w:t>
      </w:r>
    </w:p>
    <w:p w14:paraId="3ED65CCC" w14:textId="77777777" w:rsidR="00F528A5" w:rsidRDefault="00FC0E03">
      <w:pPr>
        <w:spacing w:after="0" w:line="259" w:lineRule="auto"/>
        <w:ind w:left="0" w:firstLine="0"/>
        <w:jc w:val="left"/>
        <w:rPr>
          <w:b/>
        </w:rPr>
      </w:pPr>
      <w:r>
        <w:rPr>
          <w:b/>
        </w:rPr>
        <w:t xml:space="preserve"> </w:t>
      </w:r>
    </w:p>
    <w:p w14:paraId="40B2CE82" w14:textId="77777777" w:rsidR="00B660D6" w:rsidRDefault="00B660D6">
      <w:pPr>
        <w:spacing w:after="0" w:line="259" w:lineRule="auto"/>
        <w:ind w:left="0" w:firstLine="0"/>
        <w:jc w:val="left"/>
      </w:pPr>
    </w:p>
    <w:p w14:paraId="26A9273F" w14:textId="77777777" w:rsidR="00F528A5" w:rsidRDefault="00FC0E03">
      <w:pPr>
        <w:tabs>
          <w:tab w:val="center" w:pos="1510"/>
        </w:tabs>
        <w:spacing w:after="3" w:line="259" w:lineRule="auto"/>
        <w:ind w:left="-15" w:firstLine="0"/>
        <w:jc w:val="left"/>
      </w:pPr>
      <w:r>
        <w:rPr>
          <w:b/>
        </w:rPr>
        <w:t xml:space="preserve"> </w:t>
      </w:r>
      <w:r>
        <w:rPr>
          <w:b/>
        </w:rPr>
        <w:tab/>
        <w:t xml:space="preserve">Reference data </w:t>
      </w:r>
    </w:p>
    <w:p w14:paraId="42536372" w14:textId="77777777" w:rsidR="00F528A5" w:rsidRDefault="00FC0E03">
      <w:pPr>
        <w:spacing w:after="40" w:line="259" w:lineRule="auto"/>
        <w:ind w:left="0" w:firstLine="0"/>
        <w:jc w:val="left"/>
      </w:pPr>
      <w:r>
        <w:rPr>
          <w:b/>
        </w:rPr>
        <w:t xml:space="preserve">  </w:t>
      </w:r>
    </w:p>
    <w:p w14:paraId="141AD1CD" w14:textId="2C264369" w:rsidR="00F528A5" w:rsidRDefault="00FC0E03">
      <w:pPr>
        <w:spacing w:after="50"/>
        <w:ind w:left="705" w:hanging="720"/>
      </w:pPr>
      <w:r>
        <w:t xml:space="preserve">2.6.1 </w:t>
      </w:r>
      <w:r w:rsidR="00B21A7A">
        <w:tab/>
      </w:r>
      <w:r>
        <w:t>The Operator shall</w:t>
      </w:r>
      <w:r w:rsidR="008966AD">
        <w:t xml:space="preserve"> furnish</w:t>
      </w:r>
      <w:r>
        <w:t>, or shall ensure that its appointed handling agent, furnish</w:t>
      </w:r>
      <w:r w:rsidR="008966AD">
        <w:t>es</w:t>
      </w:r>
      <w:r>
        <w:t xml:space="preserve"> on demand, in such form as the Airport Company may from time to time determine: </w:t>
      </w:r>
    </w:p>
    <w:p w14:paraId="63EF6097" w14:textId="77777777" w:rsidR="00F528A5" w:rsidRDefault="00FC0E03">
      <w:pPr>
        <w:spacing w:after="40" w:line="259" w:lineRule="auto"/>
        <w:ind w:left="0" w:firstLine="0"/>
        <w:jc w:val="left"/>
      </w:pPr>
      <w:r>
        <w:t xml:space="preserve"> </w:t>
      </w:r>
    </w:p>
    <w:p w14:paraId="715966C1" w14:textId="77777777" w:rsidR="00F528A5" w:rsidRDefault="00FC0E03">
      <w:pPr>
        <w:numPr>
          <w:ilvl w:val="0"/>
          <w:numId w:val="6"/>
        </w:numPr>
        <w:spacing w:after="49"/>
        <w:ind w:left="1627" w:right="135" w:hanging="919"/>
      </w:pPr>
      <w:r>
        <w:lastRenderedPageBreak/>
        <w:t xml:space="preserve">fleet details including Maximum Total Weight Authorised, noise characteristics of each aircraft owned or operated by the Operator (see Condition 7 below) and engine </w:t>
      </w:r>
      <w:proofErr w:type="gramStart"/>
      <w:r>
        <w:t>specifications;</w:t>
      </w:r>
      <w:proofErr w:type="gramEnd"/>
      <w:r>
        <w:t xml:space="preserve">   </w:t>
      </w:r>
    </w:p>
    <w:p w14:paraId="0DC7FB85" w14:textId="77777777" w:rsidR="00F528A5" w:rsidRDefault="00FC0E03">
      <w:pPr>
        <w:numPr>
          <w:ilvl w:val="0"/>
          <w:numId w:val="6"/>
        </w:numPr>
        <w:spacing w:after="51"/>
        <w:ind w:left="1627" w:right="135" w:hanging="919"/>
      </w:pPr>
      <w:r>
        <w:t>new and amended ownership or registration details to be advised before the 20</w:t>
      </w:r>
      <w:r>
        <w:rPr>
          <w:vertAlign w:val="superscript"/>
        </w:rPr>
        <w:t>th</w:t>
      </w:r>
      <w:r>
        <w:t xml:space="preserve"> day of the month preceding first </w:t>
      </w:r>
      <w:proofErr w:type="gramStart"/>
      <w:r>
        <w:t>usage;</w:t>
      </w:r>
      <w:proofErr w:type="gramEnd"/>
      <w:r>
        <w:t xml:space="preserve"> </w:t>
      </w:r>
    </w:p>
    <w:p w14:paraId="4C08C51A" w14:textId="52F4DFB8" w:rsidR="00B21A7A" w:rsidRDefault="00FC0E03">
      <w:pPr>
        <w:numPr>
          <w:ilvl w:val="0"/>
          <w:numId w:val="6"/>
        </w:numPr>
        <w:spacing w:after="49"/>
        <w:ind w:left="1627" w:right="135" w:hanging="919"/>
      </w:pPr>
      <w:r>
        <w:t>scheduled time of operation (in UTC) of all flights from point of origin to the Airport with flight dura</w:t>
      </w:r>
      <w:r w:rsidR="00B21A7A">
        <w:t>tions greater than 4 hours; and</w:t>
      </w:r>
    </w:p>
    <w:p w14:paraId="077E6199" w14:textId="77777777" w:rsidR="00F528A5" w:rsidRDefault="00FC0E03">
      <w:pPr>
        <w:numPr>
          <w:ilvl w:val="0"/>
          <w:numId w:val="6"/>
        </w:numPr>
        <w:spacing w:after="49"/>
        <w:ind w:left="1627" w:right="135" w:hanging="919"/>
      </w:pPr>
      <w:r>
        <w:t xml:space="preserve">flight plan call signs. </w:t>
      </w:r>
    </w:p>
    <w:p w14:paraId="1672D452" w14:textId="77777777" w:rsidR="00F528A5" w:rsidRDefault="00FC0E03">
      <w:pPr>
        <w:spacing w:after="0" w:line="259" w:lineRule="auto"/>
        <w:ind w:left="0" w:firstLine="0"/>
        <w:jc w:val="left"/>
      </w:pPr>
      <w:r>
        <w:t xml:space="preserve"> </w:t>
      </w:r>
    </w:p>
    <w:p w14:paraId="4E4807EF" w14:textId="77777777" w:rsidR="00F528A5" w:rsidRDefault="00FC0E03">
      <w:pPr>
        <w:spacing w:after="3" w:line="259" w:lineRule="auto"/>
        <w:ind w:left="730"/>
        <w:jc w:val="left"/>
      </w:pPr>
      <w:r>
        <w:rPr>
          <w:b/>
        </w:rPr>
        <w:t xml:space="preserve">Payload Data </w:t>
      </w:r>
    </w:p>
    <w:p w14:paraId="3C6533DE" w14:textId="77777777" w:rsidR="00F528A5" w:rsidRDefault="00FC0E03">
      <w:pPr>
        <w:spacing w:after="40" w:line="259" w:lineRule="auto"/>
        <w:ind w:left="720" w:firstLine="0"/>
        <w:jc w:val="left"/>
      </w:pPr>
      <w:r>
        <w:rPr>
          <w:b/>
        </w:rPr>
        <w:t xml:space="preserve">  </w:t>
      </w:r>
    </w:p>
    <w:p w14:paraId="11838F89" w14:textId="19160B93" w:rsidR="00F528A5" w:rsidRDefault="00FC0E03" w:rsidP="00B21A7A">
      <w:pPr>
        <w:spacing w:after="50"/>
        <w:ind w:left="708" w:hanging="708"/>
      </w:pPr>
      <w:r>
        <w:t>2.6.2   The Operator shall, or shall ensure that its appointed handling agent</w:t>
      </w:r>
      <w:r w:rsidR="004B75F9">
        <w:t xml:space="preserve"> shall</w:t>
      </w:r>
      <w:r>
        <w:t xml:space="preserve">, furnish on demand, in such form as the Airport Company may from time to time determine: </w:t>
      </w:r>
    </w:p>
    <w:p w14:paraId="7F2643F9" w14:textId="77777777" w:rsidR="00F528A5" w:rsidRDefault="00FC0E03">
      <w:pPr>
        <w:spacing w:after="38" w:line="259" w:lineRule="auto"/>
        <w:ind w:left="0" w:firstLine="0"/>
        <w:jc w:val="left"/>
      </w:pPr>
      <w:r>
        <w:t xml:space="preserve"> </w:t>
      </w:r>
    </w:p>
    <w:p w14:paraId="7A0A930D" w14:textId="1B83DA77" w:rsidR="00F528A5" w:rsidRDefault="00FC0E03">
      <w:pPr>
        <w:numPr>
          <w:ilvl w:val="0"/>
          <w:numId w:val="7"/>
        </w:numPr>
        <w:ind w:left="1627" w:right="135" w:hanging="919"/>
      </w:pPr>
      <w:r>
        <w:t xml:space="preserve">information relating to the movement of its aircraft or aircraft handled by the agent at the Airport within 24 hours of each of those movements.  This will include the information about the total number of terminal and </w:t>
      </w:r>
      <w:r w:rsidR="00C8789D">
        <w:t>t</w:t>
      </w:r>
      <w:r>
        <w:t xml:space="preserve">ransit Passengers (including children and infants) and the total weight of cargo and mail (expressed in kilograms) embarked and disembarked at the </w:t>
      </w:r>
      <w:proofErr w:type="gramStart"/>
      <w:r>
        <w:t>Airport;</w:t>
      </w:r>
      <w:proofErr w:type="gramEnd"/>
      <w:r>
        <w:t xml:space="preserve"> </w:t>
      </w:r>
    </w:p>
    <w:p w14:paraId="02B853A3" w14:textId="77777777" w:rsidR="00F528A5" w:rsidRDefault="00FC0E03">
      <w:pPr>
        <w:numPr>
          <w:ilvl w:val="0"/>
          <w:numId w:val="7"/>
        </w:numPr>
        <w:spacing w:after="53"/>
        <w:ind w:left="1627" w:right="135" w:hanging="919"/>
      </w:pPr>
      <w:r>
        <w:t xml:space="preserve">details of the Maximum Total Weight Authorised in respect of each aircraft owned or operated by the Operator; and </w:t>
      </w:r>
    </w:p>
    <w:p w14:paraId="746D35B4" w14:textId="77777777" w:rsidR="00F528A5" w:rsidRDefault="00FC0E03">
      <w:pPr>
        <w:numPr>
          <w:ilvl w:val="0"/>
          <w:numId w:val="7"/>
        </w:numPr>
        <w:spacing w:after="50"/>
        <w:ind w:left="1627" w:right="135" w:hanging="919"/>
      </w:pPr>
      <w:r>
        <w:t xml:space="preserve">name and postal address, phone and fax numbers, IATA/ICAO prefix and SITA address of the Operator who is to be invoiced. </w:t>
      </w:r>
    </w:p>
    <w:p w14:paraId="1CB24204" w14:textId="77777777" w:rsidR="00F528A5" w:rsidRDefault="00FC0E03">
      <w:pPr>
        <w:spacing w:after="0" w:line="259" w:lineRule="auto"/>
        <w:ind w:left="0" w:firstLine="0"/>
        <w:jc w:val="left"/>
      </w:pPr>
      <w:r>
        <w:rPr>
          <w:b/>
        </w:rPr>
        <w:t xml:space="preserve"> </w:t>
      </w:r>
    </w:p>
    <w:p w14:paraId="7D9B5529" w14:textId="77777777" w:rsidR="00F528A5" w:rsidRDefault="00FC0E03">
      <w:pPr>
        <w:spacing w:after="3" w:line="259" w:lineRule="auto"/>
        <w:ind w:left="730"/>
        <w:jc w:val="left"/>
      </w:pPr>
      <w:r>
        <w:rPr>
          <w:b/>
        </w:rPr>
        <w:t xml:space="preserve">Operational data </w:t>
      </w:r>
    </w:p>
    <w:p w14:paraId="4B1F118F" w14:textId="77777777" w:rsidR="00F528A5" w:rsidRDefault="00FC0E03">
      <w:pPr>
        <w:spacing w:after="0" w:line="259" w:lineRule="auto"/>
        <w:ind w:left="720" w:firstLine="0"/>
        <w:jc w:val="left"/>
      </w:pPr>
      <w:r>
        <w:rPr>
          <w:b/>
        </w:rPr>
        <w:t xml:space="preserve"> </w:t>
      </w:r>
    </w:p>
    <w:p w14:paraId="01F18AF9" w14:textId="1737881D" w:rsidR="00F528A5" w:rsidRDefault="00FC0E03">
      <w:pPr>
        <w:ind w:left="705" w:right="135" w:hanging="720"/>
      </w:pPr>
      <w:r>
        <w:t xml:space="preserve">2.6.3 </w:t>
      </w:r>
      <w:r w:rsidR="00B07FBB">
        <w:tab/>
      </w:r>
      <w:r>
        <w:t xml:space="preserve">The Operator shall also provide or ensure that its handling agent provides to the Airport Company details of all aircraft </w:t>
      </w:r>
      <w:r w:rsidR="00C72F87">
        <w:t xml:space="preserve">operating from the Airport </w:t>
      </w:r>
      <w:r>
        <w:t xml:space="preserve">by the timely transmission of complete and accurate operational data preferably by automatic electronic means using (and conforming to) IATA messaging and communications standards. A handling charge may be raised when data cannot be submitted electronically.  </w:t>
      </w:r>
    </w:p>
    <w:p w14:paraId="2A6D14C7" w14:textId="77777777" w:rsidR="00F528A5" w:rsidRDefault="00FC0E03">
      <w:pPr>
        <w:spacing w:after="0" w:line="259" w:lineRule="auto"/>
        <w:ind w:left="0" w:firstLine="0"/>
        <w:jc w:val="left"/>
      </w:pPr>
      <w:r>
        <w:t xml:space="preserve"> </w:t>
      </w:r>
    </w:p>
    <w:p w14:paraId="35C2D11D" w14:textId="77777777" w:rsidR="00F528A5" w:rsidRDefault="00FC0E03">
      <w:pPr>
        <w:spacing w:after="50"/>
        <w:ind w:left="730" w:right="135"/>
      </w:pPr>
      <w:r>
        <w:t xml:space="preserve">The required operational data includes but is not limited to: </w:t>
      </w:r>
    </w:p>
    <w:p w14:paraId="0DDD2692" w14:textId="77777777" w:rsidR="00F528A5" w:rsidRDefault="00FC0E03">
      <w:pPr>
        <w:spacing w:after="38" w:line="259" w:lineRule="auto"/>
        <w:ind w:left="1268" w:firstLine="0"/>
        <w:jc w:val="left"/>
      </w:pPr>
      <w:r>
        <w:t xml:space="preserve"> </w:t>
      </w:r>
    </w:p>
    <w:p w14:paraId="781D6B21" w14:textId="77777777" w:rsidR="00F528A5" w:rsidRDefault="00FC0E03">
      <w:pPr>
        <w:numPr>
          <w:ilvl w:val="0"/>
          <w:numId w:val="8"/>
        </w:numPr>
        <w:spacing w:after="57"/>
        <w:ind w:left="1627" w:right="135" w:hanging="919"/>
      </w:pPr>
      <w:r>
        <w:t>aircraft registration (including aircraft substitutions</w:t>
      </w:r>
      <w:proofErr w:type="gramStart"/>
      <w:r>
        <w:t>);</w:t>
      </w:r>
      <w:proofErr w:type="gramEnd"/>
      <w:r>
        <w:t xml:space="preserve"> </w:t>
      </w:r>
    </w:p>
    <w:p w14:paraId="1BA3C4C1" w14:textId="77777777" w:rsidR="00F528A5" w:rsidRDefault="00FC0E03">
      <w:pPr>
        <w:numPr>
          <w:ilvl w:val="0"/>
          <w:numId w:val="8"/>
        </w:numPr>
        <w:spacing w:after="49"/>
        <w:ind w:left="1627" w:right="135" w:hanging="919"/>
      </w:pPr>
      <w:r>
        <w:t>variations to schedule (including flight number, aircraft type, route and scheduled time of operation</w:t>
      </w:r>
      <w:proofErr w:type="gramStart"/>
      <w:r>
        <w:t>);</w:t>
      </w:r>
      <w:proofErr w:type="gramEnd"/>
      <w:r>
        <w:t xml:space="preserve"> </w:t>
      </w:r>
    </w:p>
    <w:p w14:paraId="74BFEC03" w14:textId="77777777" w:rsidR="00F528A5" w:rsidRDefault="00FC0E03">
      <w:pPr>
        <w:numPr>
          <w:ilvl w:val="0"/>
          <w:numId w:val="8"/>
        </w:numPr>
        <w:spacing w:after="57"/>
        <w:ind w:left="1627" w:right="135" w:hanging="919"/>
      </w:pPr>
      <w:r>
        <w:t xml:space="preserve">estimated times of </w:t>
      </w:r>
      <w:proofErr w:type="gramStart"/>
      <w:r>
        <w:t>operation;</w:t>
      </w:r>
      <w:proofErr w:type="gramEnd"/>
      <w:r>
        <w:t xml:space="preserve"> </w:t>
      </w:r>
    </w:p>
    <w:p w14:paraId="01CE2F5F" w14:textId="77777777" w:rsidR="00F528A5" w:rsidRDefault="00FC0E03">
      <w:pPr>
        <w:numPr>
          <w:ilvl w:val="0"/>
          <w:numId w:val="8"/>
        </w:numPr>
        <w:spacing w:after="55"/>
        <w:ind w:left="1627" w:right="135" w:hanging="919"/>
      </w:pPr>
      <w:r>
        <w:t xml:space="preserve">actual times on and off </w:t>
      </w:r>
      <w:proofErr w:type="gramStart"/>
      <w:r>
        <w:t>stand;</w:t>
      </w:r>
      <w:proofErr w:type="gramEnd"/>
      <w:r>
        <w:t xml:space="preserve"> </w:t>
      </w:r>
    </w:p>
    <w:p w14:paraId="5DFC01C9" w14:textId="77777777" w:rsidR="00F528A5" w:rsidRDefault="00FC0E03">
      <w:pPr>
        <w:numPr>
          <w:ilvl w:val="0"/>
          <w:numId w:val="8"/>
        </w:numPr>
        <w:spacing w:after="57"/>
        <w:ind w:left="1627" w:right="135" w:hanging="919"/>
      </w:pPr>
      <w:r>
        <w:t xml:space="preserve">stand departure delays greater than 15 </w:t>
      </w:r>
      <w:proofErr w:type="gramStart"/>
      <w:r>
        <w:t>minutes;</w:t>
      </w:r>
      <w:proofErr w:type="gramEnd"/>
      <w:r>
        <w:t xml:space="preserve"> </w:t>
      </w:r>
    </w:p>
    <w:p w14:paraId="27DD77A8" w14:textId="77777777" w:rsidR="00B07FBB" w:rsidRDefault="00FC0E03">
      <w:pPr>
        <w:numPr>
          <w:ilvl w:val="0"/>
          <w:numId w:val="8"/>
        </w:numPr>
        <w:spacing w:after="45" w:line="257" w:lineRule="auto"/>
        <w:ind w:left="1627" w:right="135" w:hanging="919"/>
      </w:pPr>
      <w:r>
        <w:t>turnaround linked flight numbers and reg</w:t>
      </w:r>
      <w:r w:rsidR="00B07FBB">
        <w:t>istrations (including changes</w:t>
      </w:r>
      <w:proofErr w:type="gramStart"/>
      <w:r w:rsidR="00B07FBB">
        <w:t>);</w:t>
      </w:r>
      <w:proofErr w:type="gramEnd"/>
    </w:p>
    <w:p w14:paraId="76442745" w14:textId="77777777" w:rsidR="00B07FBB" w:rsidRDefault="00FC0E03">
      <w:pPr>
        <w:numPr>
          <w:ilvl w:val="0"/>
          <w:numId w:val="8"/>
        </w:numPr>
        <w:spacing w:after="45" w:line="257" w:lineRule="auto"/>
        <w:ind w:left="1627" w:right="135" w:hanging="919"/>
      </w:pPr>
      <w:r>
        <w:t>actual times on and off chec</w:t>
      </w:r>
      <w:r w:rsidR="00B07FBB">
        <w:t>k-in desks; and</w:t>
      </w:r>
    </w:p>
    <w:p w14:paraId="2FA36798" w14:textId="77777777" w:rsidR="00F528A5" w:rsidRDefault="00FC0E03">
      <w:pPr>
        <w:numPr>
          <w:ilvl w:val="0"/>
          <w:numId w:val="8"/>
        </w:numPr>
        <w:spacing w:after="45" w:line="257" w:lineRule="auto"/>
        <w:ind w:left="1627" w:right="135" w:hanging="919"/>
      </w:pPr>
      <w:r>
        <w:t xml:space="preserve">hold baggage types and related numbers. </w:t>
      </w:r>
    </w:p>
    <w:p w14:paraId="2ACA10DB" w14:textId="77777777" w:rsidR="00F528A5" w:rsidRDefault="00FC0E03">
      <w:pPr>
        <w:spacing w:after="0" w:line="259" w:lineRule="auto"/>
        <w:ind w:left="0" w:firstLine="0"/>
        <w:jc w:val="left"/>
      </w:pPr>
      <w:r>
        <w:t xml:space="preserve"> </w:t>
      </w:r>
    </w:p>
    <w:p w14:paraId="24F564D9" w14:textId="77777777" w:rsidR="00F528A5" w:rsidRDefault="00FC0E03">
      <w:pPr>
        <w:spacing w:after="50"/>
        <w:ind w:left="730" w:right="135"/>
      </w:pPr>
      <w:r>
        <w:t xml:space="preserve">The following data is also required: </w:t>
      </w:r>
    </w:p>
    <w:p w14:paraId="752A90A7" w14:textId="77777777" w:rsidR="00F528A5" w:rsidRDefault="00FC0E03">
      <w:pPr>
        <w:spacing w:after="39" w:line="259" w:lineRule="auto"/>
        <w:ind w:left="1268" w:firstLine="0"/>
        <w:jc w:val="left"/>
      </w:pPr>
      <w:r>
        <w:lastRenderedPageBreak/>
        <w:t xml:space="preserve"> </w:t>
      </w:r>
    </w:p>
    <w:p w14:paraId="7CFC3CDE" w14:textId="77777777" w:rsidR="00F528A5" w:rsidRDefault="00FC0E03">
      <w:pPr>
        <w:numPr>
          <w:ilvl w:val="0"/>
          <w:numId w:val="9"/>
        </w:numPr>
        <w:spacing w:after="92"/>
        <w:ind w:left="1627" w:right="135" w:hanging="919"/>
      </w:pPr>
      <w:r>
        <w:t xml:space="preserve">advance passenger details – forward </w:t>
      </w:r>
      <w:proofErr w:type="spellStart"/>
      <w:r>
        <w:t>booking</w:t>
      </w:r>
      <w:proofErr w:type="spellEnd"/>
      <w:r>
        <w:t xml:space="preserve"> </w:t>
      </w:r>
      <w:proofErr w:type="gramStart"/>
      <w:r>
        <w:t>information;</w:t>
      </w:r>
      <w:proofErr w:type="gramEnd"/>
      <w:r>
        <w:t xml:space="preserve"> </w:t>
      </w:r>
    </w:p>
    <w:p w14:paraId="73B8078F" w14:textId="2C60BD08" w:rsidR="00F528A5" w:rsidRDefault="00FC0E03">
      <w:pPr>
        <w:numPr>
          <w:ilvl w:val="0"/>
          <w:numId w:val="9"/>
        </w:numPr>
        <w:spacing w:after="57"/>
        <w:ind w:left="1627" w:right="135" w:hanging="919"/>
      </w:pPr>
      <w:r>
        <w:t>baggage information messages (BIM’s)</w:t>
      </w:r>
      <w:r w:rsidR="006D3C36">
        <w:t>,</w:t>
      </w:r>
      <w:r>
        <w:t xml:space="preserve"> </w:t>
      </w:r>
      <w:r w:rsidR="006D3C36">
        <w:t>baggage transfer message (</w:t>
      </w:r>
      <w:r>
        <w:t>BTM</w:t>
      </w:r>
      <w:r w:rsidR="006D3C36">
        <w:t>)</w:t>
      </w:r>
      <w:r>
        <w:t xml:space="preserve">, </w:t>
      </w:r>
      <w:r w:rsidR="006D3C36">
        <w:t>baggage source message (</w:t>
      </w:r>
      <w:r>
        <w:t>BSM</w:t>
      </w:r>
      <w:r w:rsidR="006D3C36">
        <w:t>)</w:t>
      </w:r>
      <w:r>
        <w:t xml:space="preserve">, </w:t>
      </w:r>
      <w:r w:rsidR="006D3C36">
        <w:t>baggage processes message (</w:t>
      </w:r>
      <w:r>
        <w:t>BPM</w:t>
      </w:r>
      <w:r w:rsidR="006D3C36">
        <w:t>)</w:t>
      </w:r>
      <w:r>
        <w:t xml:space="preserve">, </w:t>
      </w:r>
      <w:r w:rsidR="006D3C36">
        <w:t>baggage unload message (</w:t>
      </w:r>
      <w:r>
        <w:t>BUM</w:t>
      </w:r>
      <w:r w:rsidR="006D3C36">
        <w:t>)</w:t>
      </w:r>
      <w:r>
        <w:t>,</w:t>
      </w:r>
      <w:r w:rsidR="006D3C36">
        <w:t xml:space="preserve"> baggage not seen message</w:t>
      </w:r>
      <w:r>
        <w:t xml:space="preserve"> </w:t>
      </w:r>
      <w:r w:rsidR="006D3C36">
        <w:t>(</w:t>
      </w:r>
      <w:r>
        <w:t>BNS</w:t>
      </w:r>
      <w:r w:rsidR="006D3C36">
        <w:t>)</w:t>
      </w:r>
      <w:r>
        <w:t>,</w:t>
      </w:r>
      <w:r w:rsidR="006D3C36">
        <w:t xml:space="preserve"> baggage control message</w:t>
      </w:r>
      <w:r>
        <w:t xml:space="preserve"> </w:t>
      </w:r>
      <w:r w:rsidR="006D3C36">
        <w:t>(</w:t>
      </w:r>
      <w:r>
        <w:t>BCM</w:t>
      </w:r>
      <w:r w:rsidR="006D3C36">
        <w:t>)</w:t>
      </w:r>
      <w:r>
        <w:t xml:space="preserve">; and </w:t>
      </w:r>
    </w:p>
    <w:p w14:paraId="7606DCFA" w14:textId="77777777" w:rsidR="00F528A5" w:rsidRDefault="00FC0E03">
      <w:pPr>
        <w:numPr>
          <w:ilvl w:val="0"/>
          <w:numId w:val="9"/>
        </w:numPr>
        <w:ind w:left="1627" w:right="135" w:hanging="919"/>
      </w:pPr>
      <w:r>
        <w:t xml:space="preserve">misconnected baggage information – MSF world tracer report. </w:t>
      </w:r>
    </w:p>
    <w:p w14:paraId="00584F8C" w14:textId="77777777" w:rsidR="00F528A5" w:rsidRDefault="00FC0E03">
      <w:pPr>
        <w:spacing w:after="0" w:line="259" w:lineRule="auto"/>
        <w:ind w:left="0" w:firstLine="0"/>
        <w:jc w:val="left"/>
      </w:pPr>
      <w:r>
        <w:t xml:space="preserve"> </w:t>
      </w:r>
    </w:p>
    <w:p w14:paraId="56F0508D" w14:textId="77777777" w:rsidR="00F528A5" w:rsidRDefault="00FC0E03">
      <w:pPr>
        <w:spacing w:after="107"/>
        <w:ind w:left="730" w:right="135"/>
      </w:pPr>
      <w:r>
        <w:t xml:space="preserve">The following standard IATA messages should be used: </w:t>
      </w:r>
    </w:p>
    <w:p w14:paraId="5C4F0EE2" w14:textId="77777777" w:rsidR="00F528A5" w:rsidRDefault="00FC0E03">
      <w:pPr>
        <w:spacing w:after="0" w:line="259" w:lineRule="auto"/>
        <w:ind w:left="0" w:firstLine="0"/>
        <w:jc w:val="left"/>
      </w:pPr>
      <w:r>
        <w:t xml:space="preserve"> </w:t>
      </w:r>
    </w:p>
    <w:tbl>
      <w:tblPr>
        <w:tblStyle w:val="TableGrid"/>
        <w:tblW w:w="8548" w:type="dxa"/>
        <w:tblInd w:w="848" w:type="dxa"/>
        <w:tblCellMar>
          <w:top w:w="9" w:type="dxa"/>
          <w:left w:w="106" w:type="dxa"/>
          <w:right w:w="30" w:type="dxa"/>
        </w:tblCellMar>
        <w:tblLook w:val="04A0" w:firstRow="1" w:lastRow="0" w:firstColumn="1" w:lastColumn="0" w:noHBand="0" w:noVBand="1"/>
      </w:tblPr>
      <w:tblGrid>
        <w:gridCol w:w="694"/>
        <w:gridCol w:w="4112"/>
        <w:gridCol w:w="1416"/>
        <w:gridCol w:w="2326"/>
      </w:tblGrid>
      <w:tr w:rsidR="00F528A5" w14:paraId="5889CDE4" w14:textId="77777777">
        <w:trPr>
          <w:trHeight w:val="264"/>
        </w:trPr>
        <w:tc>
          <w:tcPr>
            <w:tcW w:w="694" w:type="dxa"/>
            <w:tcBorders>
              <w:top w:val="single" w:sz="4" w:space="0" w:color="000000"/>
              <w:left w:val="single" w:sz="4" w:space="0" w:color="000000"/>
              <w:bottom w:val="single" w:sz="4" w:space="0" w:color="000000"/>
              <w:right w:val="single" w:sz="4" w:space="0" w:color="000000"/>
            </w:tcBorders>
          </w:tcPr>
          <w:p w14:paraId="5FFADE46" w14:textId="77777777" w:rsidR="00F528A5" w:rsidRDefault="00FC0E03">
            <w:pPr>
              <w:spacing w:after="0" w:line="259" w:lineRule="auto"/>
              <w:ind w:left="2" w:firstLine="0"/>
            </w:pPr>
            <w:r>
              <w:t xml:space="preserve">MVT </w:t>
            </w:r>
          </w:p>
        </w:tc>
        <w:tc>
          <w:tcPr>
            <w:tcW w:w="4112" w:type="dxa"/>
            <w:tcBorders>
              <w:top w:val="single" w:sz="4" w:space="0" w:color="000000"/>
              <w:left w:val="single" w:sz="4" w:space="0" w:color="000000"/>
              <w:bottom w:val="single" w:sz="4" w:space="0" w:color="000000"/>
              <w:right w:val="single" w:sz="4" w:space="0" w:color="000000"/>
            </w:tcBorders>
          </w:tcPr>
          <w:p w14:paraId="362E0C08" w14:textId="77777777" w:rsidR="00F528A5" w:rsidRDefault="00FC0E03">
            <w:pPr>
              <w:spacing w:after="0" w:line="259" w:lineRule="auto"/>
              <w:ind w:left="0" w:firstLine="0"/>
              <w:jc w:val="left"/>
            </w:pPr>
            <w:r>
              <w:t xml:space="preserve">AIRCRAFT MOVEMENT MESSAGE* </w:t>
            </w:r>
          </w:p>
        </w:tc>
        <w:tc>
          <w:tcPr>
            <w:tcW w:w="1416" w:type="dxa"/>
            <w:tcBorders>
              <w:top w:val="single" w:sz="4" w:space="0" w:color="000000"/>
              <w:left w:val="single" w:sz="4" w:space="0" w:color="000000"/>
              <w:bottom w:val="single" w:sz="4" w:space="0" w:color="000000"/>
              <w:right w:val="single" w:sz="4" w:space="0" w:color="000000"/>
            </w:tcBorders>
          </w:tcPr>
          <w:p w14:paraId="1F905843" w14:textId="77777777" w:rsidR="00F528A5" w:rsidRDefault="00FC0E03">
            <w:pPr>
              <w:spacing w:after="0" w:line="259" w:lineRule="auto"/>
              <w:ind w:left="0" w:firstLine="0"/>
              <w:jc w:val="left"/>
            </w:pPr>
            <w:r>
              <w:t xml:space="preserve">IATA AHM  </w:t>
            </w:r>
          </w:p>
        </w:tc>
        <w:tc>
          <w:tcPr>
            <w:tcW w:w="2326" w:type="dxa"/>
            <w:tcBorders>
              <w:top w:val="single" w:sz="4" w:space="0" w:color="000000"/>
              <w:left w:val="single" w:sz="4" w:space="0" w:color="000000"/>
              <w:bottom w:val="single" w:sz="4" w:space="0" w:color="000000"/>
              <w:right w:val="single" w:sz="4" w:space="0" w:color="000000"/>
            </w:tcBorders>
          </w:tcPr>
          <w:p w14:paraId="7F96D582" w14:textId="77777777" w:rsidR="00F528A5" w:rsidRDefault="00FC0E03">
            <w:pPr>
              <w:spacing w:after="0" w:line="259" w:lineRule="auto"/>
              <w:ind w:left="2" w:firstLine="0"/>
              <w:jc w:val="left"/>
            </w:pPr>
            <w:r>
              <w:t xml:space="preserve">780 (NI, ED, AD, AA)  </w:t>
            </w:r>
          </w:p>
        </w:tc>
      </w:tr>
      <w:tr w:rsidR="00F528A5" w14:paraId="7CC3F25B" w14:textId="77777777">
        <w:trPr>
          <w:trHeight w:val="264"/>
        </w:trPr>
        <w:tc>
          <w:tcPr>
            <w:tcW w:w="694" w:type="dxa"/>
            <w:tcBorders>
              <w:top w:val="single" w:sz="4" w:space="0" w:color="000000"/>
              <w:left w:val="single" w:sz="4" w:space="0" w:color="000000"/>
              <w:bottom w:val="single" w:sz="4" w:space="0" w:color="000000"/>
              <w:right w:val="single" w:sz="4" w:space="0" w:color="000000"/>
            </w:tcBorders>
          </w:tcPr>
          <w:p w14:paraId="39AC92CC" w14:textId="77777777" w:rsidR="00F528A5" w:rsidRDefault="00FC0E03">
            <w:pPr>
              <w:spacing w:after="0" w:line="259" w:lineRule="auto"/>
              <w:ind w:left="2" w:firstLine="0"/>
            </w:pPr>
            <w:r>
              <w:t xml:space="preserve">LDM </w:t>
            </w:r>
          </w:p>
        </w:tc>
        <w:tc>
          <w:tcPr>
            <w:tcW w:w="4112" w:type="dxa"/>
            <w:tcBorders>
              <w:top w:val="single" w:sz="4" w:space="0" w:color="000000"/>
              <w:left w:val="single" w:sz="4" w:space="0" w:color="000000"/>
              <w:bottom w:val="single" w:sz="4" w:space="0" w:color="000000"/>
              <w:right w:val="single" w:sz="4" w:space="0" w:color="000000"/>
            </w:tcBorders>
          </w:tcPr>
          <w:p w14:paraId="2C887653" w14:textId="77777777" w:rsidR="00F528A5" w:rsidRDefault="00FC0E03">
            <w:pPr>
              <w:spacing w:after="0" w:line="259" w:lineRule="auto"/>
              <w:ind w:left="0" w:firstLine="0"/>
              <w:jc w:val="left"/>
            </w:pPr>
            <w:r>
              <w:t xml:space="preserve">LOAD MESSAGE </w:t>
            </w:r>
          </w:p>
        </w:tc>
        <w:tc>
          <w:tcPr>
            <w:tcW w:w="1416" w:type="dxa"/>
            <w:tcBorders>
              <w:top w:val="single" w:sz="4" w:space="0" w:color="000000"/>
              <w:left w:val="single" w:sz="4" w:space="0" w:color="000000"/>
              <w:bottom w:val="single" w:sz="4" w:space="0" w:color="000000"/>
              <w:right w:val="single" w:sz="4" w:space="0" w:color="000000"/>
            </w:tcBorders>
          </w:tcPr>
          <w:p w14:paraId="0A301C4E" w14:textId="77777777" w:rsidR="00F528A5" w:rsidRDefault="00FC0E03">
            <w:pPr>
              <w:spacing w:after="0" w:line="259" w:lineRule="auto"/>
              <w:ind w:left="0" w:firstLine="0"/>
              <w:jc w:val="left"/>
            </w:pPr>
            <w:r>
              <w:t xml:space="preserve">IATA AHM  </w:t>
            </w:r>
          </w:p>
        </w:tc>
        <w:tc>
          <w:tcPr>
            <w:tcW w:w="2326" w:type="dxa"/>
            <w:tcBorders>
              <w:top w:val="single" w:sz="4" w:space="0" w:color="000000"/>
              <w:left w:val="single" w:sz="4" w:space="0" w:color="000000"/>
              <w:bottom w:val="single" w:sz="4" w:space="0" w:color="000000"/>
              <w:right w:val="single" w:sz="4" w:space="0" w:color="000000"/>
            </w:tcBorders>
          </w:tcPr>
          <w:p w14:paraId="72BAA11E" w14:textId="77777777" w:rsidR="00F528A5" w:rsidRDefault="00FC0E03">
            <w:pPr>
              <w:spacing w:after="0" w:line="259" w:lineRule="auto"/>
              <w:ind w:left="2" w:firstLine="0"/>
              <w:jc w:val="left"/>
            </w:pPr>
            <w:r>
              <w:t xml:space="preserve">583 </w:t>
            </w:r>
          </w:p>
        </w:tc>
      </w:tr>
      <w:tr w:rsidR="00F528A5" w14:paraId="059A9ED0" w14:textId="77777777">
        <w:trPr>
          <w:trHeight w:val="262"/>
        </w:trPr>
        <w:tc>
          <w:tcPr>
            <w:tcW w:w="694" w:type="dxa"/>
            <w:tcBorders>
              <w:top w:val="single" w:sz="4" w:space="0" w:color="000000"/>
              <w:left w:val="single" w:sz="4" w:space="0" w:color="000000"/>
              <w:bottom w:val="single" w:sz="4" w:space="0" w:color="000000"/>
              <w:right w:val="single" w:sz="4" w:space="0" w:color="000000"/>
            </w:tcBorders>
          </w:tcPr>
          <w:p w14:paraId="04359402" w14:textId="77777777" w:rsidR="00F528A5" w:rsidRDefault="00FC0E03">
            <w:pPr>
              <w:spacing w:after="0" w:line="259" w:lineRule="auto"/>
              <w:ind w:left="2" w:firstLine="0"/>
            </w:pPr>
            <w:r>
              <w:t xml:space="preserve">SLS  </w:t>
            </w:r>
          </w:p>
        </w:tc>
        <w:tc>
          <w:tcPr>
            <w:tcW w:w="4112" w:type="dxa"/>
            <w:tcBorders>
              <w:top w:val="single" w:sz="4" w:space="0" w:color="000000"/>
              <w:left w:val="single" w:sz="4" w:space="0" w:color="000000"/>
              <w:bottom w:val="single" w:sz="4" w:space="0" w:color="000000"/>
              <w:right w:val="single" w:sz="4" w:space="0" w:color="000000"/>
            </w:tcBorders>
          </w:tcPr>
          <w:p w14:paraId="167BC973" w14:textId="77777777" w:rsidR="00F528A5" w:rsidRDefault="00FC0E03">
            <w:pPr>
              <w:spacing w:after="0" w:line="259" w:lineRule="auto"/>
              <w:ind w:left="0" w:firstLine="0"/>
              <w:jc w:val="left"/>
            </w:pPr>
            <w:r>
              <w:t xml:space="preserve">STATISTICAL LOAD SUMMARY </w:t>
            </w:r>
          </w:p>
        </w:tc>
        <w:tc>
          <w:tcPr>
            <w:tcW w:w="1416" w:type="dxa"/>
            <w:tcBorders>
              <w:top w:val="single" w:sz="4" w:space="0" w:color="000000"/>
              <w:left w:val="single" w:sz="4" w:space="0" w:color="000000"/>
              <w:bottom w:val="single" w:sz="4" w:space="0" w:color="000000"/>
              <w:right w:val="single" w:sz="4" w:space="0" w:color="000000"/>
            </w:tcBorders>
          </w:tcPr>
          <w:p w14:paraId="25EC0783" w14:textId="77777777" w:rsidR="00F528A5" w:rsidRDefault="00FC0E03">
            <w:pPr>
              <w:spacing w:after="0" w:line="259" w:lineRule="auto"/>
              <w:ind w:left="0" w:firstLine="0"/>
              <w:jc w:val="left"/>
            </w:pPr>
            <w:r>
              <w:t xml:space="preserve">IATA AHM  </w:t>
            </w:r>
          </w:p>
        </w:tc>
        <w:tc>
          <w:tcPr>
            <w:tcW w:w="2326" w:type="dxa"/>
            <w:tcBorders>
              <w:top w:val="single" w:sz="4" w:space="0" w:color="000000"/>
              <w:left w:val="single" w:sz="4" w:space="0" w:color="000000"/>
              <w:bottom w:val="single" w:sz="4" w:space="0" w:color="000000"/>
              <w:right w:val="single" w:sz="4" w:space="0" w:color="000000"/>
            </w:tcBorders>
          </w:tcPr>
          <w:p w14:paraId="6AE8F20C" w14:textId="77777777" w:rsidR="00F528A5" w:rsidRDefault="00FC0E03">
            <w:pPr>
              <w:spacing w:after="0" w:line="259" w:lineRule="auto"/>
              <w:ind w:left="2" w:firstLine="0"/>
              <w:jc w:val="left"/>
            </w:pPr>
            <w:r>
              <w:t xml:space="preserve">588 </w:t>
            </w:r>
          </w:p>
        </w:tc>
      </w:tr>
      <w:tr w:rsidR="00F528A5" w14:paraId="382C6D96" w14:textId="77777777">
        <w:trPr>
          <w:trHeight w:val="264"/>
        </w:trPr>
        <w:tc>
          <w:tcPr>
            <w:tcW w:w="694" w:type="dxa"/>
            <w:tcBorders>
              <w:top w:val="single" w:sz="4" w:space="0" w:color="000000"/>
              <w:left w:val="single" w:sz="4" w:space="0" w:color="000000"/>
              <w:bottom w:val="single" w:sz="4" w:space="0" w:color="000000"/>
              <w:right w:val="single" w:sz="4" w:space="0" w:color="000000"/>
            </w:tcBorders>
          </w:tcPr>
          <w:p w14:paraId="17CB4D22" w14:textId="77777777" w:rsidR="00F528A5" w:rsidRDefault="00FC0E03">
            <w:pPr>
              <w:spacing w:after="0" w:line="259" w:lineRule="auto"/>
              <w:ind w:left="2" w:firstLine="0"/>
              <w:jc w:val="left"/>
            </w:pPr>
            <w:r>
              <w:t xml:space="preserve">DIV </w:t>
            </w:r>
          </w:p>
        </w:tc>
        <w:tc>
          <w:tcPr>
            <w:tcW w:w="4112" w:type="dxa"/>
            <w:tcBorders>
              <w:top w:val="single" w:sz="4" w:space="0" w:color="000000"/>
              <w:left w:val="single" w:sz="4" w:space="0" w:color="000000"/>
              <w:bottom w:val="single" w:sz="4" w:space="0" w:color="000000"/>
              <w:right w:val="single" w:sz="4" w:space="0" w:color="000000"/>
            </w:tcBorders>
          </w:tcPr>
          <w:p w14:paraId="6D5AD456" w14:textId="77777777" w:rsidR="00F528A5" w:rsidRDefault="00FC0E03">
            <w:pPr>
              <w:spacing w:after="0" w:line="259" w:lineRule="auto"/>
              <w:ind w:left="0" w:firstLine="0"/>
              <w:jc w:val="left"/>
            </w:pPr>
            <w:r>
              <w:t xml:space="preserve">AIRCRAFT DIVERSION MESSAGE </w:t>
            </w:r>
          </w:p>
        </w:tc>
        <w:tc>
          <w:tcPr>
            <w:tcW w:w="1416" w:type="dxa"/>
            <w:tcBorders>
              <w:top w:val="single" w:sz="4" w:space="0" w:color="000000"/>
              <w:left w:val="single" w:sz="4" w:space="0" w:color="000000"/>
              <w:bottom w:val="single" w:sz="4" w:space="0" w:color="000000"/>
              <w:right w:val="single" w:sz="4" w:space="0" w:color="000000"/>
            </w:tcBorders>
          </w:tcPr>
          <w:p w14:paraId="5090CFEB" w14:textId="77777777" w:rsidR="00F528A5" w:rsidRDefault="00FC0E03">
            <w:pPr>
              <w:spacing w:after="0" w:line="259" w:lineRule="auto"/>
              <w:ind w:left="0" w:firstLine="0"/>
              <w:jc w:val="left"/>
            </w:pPr>
            <w:r>
              <w:t xml:space="preserve">IATA AHM  </w:t>
            </w:r>
          </w:p>
        </w:tc>
        <w:tc>
          <w:tcPr>
            <w:tcW w:w="2326" w:type="dxa"/>
            <w:tcBorders>
              <w:top w:val="single" w:sz="4" w:space="0" w:color="000000"/>
              <w:left w:val="single" w:sz="4" w:space="0" w:color="000000"/>
              <w:bottom w:val="single" w:sz="4" w:space="0" w:color="000000"/>
              <w:right w:val="single" w:sz="4" w:space="0" w:color="000000"/>
            </w:tcBorders>
          </w:tcPr>
          <w:p w14:paraId="5E853AC5" w14:textId="77777777" w:rsidR="00F528A5" w:rsidRDefault="00FC0E03">
            <w:pPr>
              <w:spacing w:after="0" w:line="259" w:lineRule="auto"/>
              <w:ind w:left="2" w:firstLine="0"/>
              <w:jc w:val="left"/>
            </w:pPr>
            <w:r>
              <w:t xml:space="preserve">781 </w:t>
            </w:r>
          </w:p>
        </w:tc>
      </w:tr>
      <w:tr w:rsidR="00F528A5" w14:paraId="787ABD69" w14:textId="77777777">
        <w:trPr>
          <w:trHeight w:val="517"/>
        </w:trPr>
        <w:tc>
          <w:tcPr>
            <w:tcW w:w="694" w:type="dxa"/>
            <w:tcBorders>
              <w:top w:val="single" w:sz="4" w:space="0" w:color="000000"/>
              <w:left w:val="single" w:sz="4" w:space="0" w:color="000000"/>
              <w:bottom w:val="single" w:sz="4" w:space="0" w:color="000000"/>
              <w:right w:val="single" w:sz="4" w:space="0" w:color="000000"/>
            </w:tcBorders>
          </w:tcPr>
          <w:p w14:paraId="1B74DB0D" w14:textId="77777777" w:rsidR="00F528A5" w:rsidRDefault="00FC0E03">
            <w:pPr>
              <w:spacing w:after="0" w:line="259" w:lineRule="auto"/>
              <w:ind w:left="2" w:firstLine="0"/>
            </w:pPr>
            <w:r>
              <w:t xml:space="preserve">ASM </w:t>
            </w:r>
          </w:p>
        </w:tc>
        <w:tc>
          <w:tcPr>
            <w:tcW w:w="4112" w:type="dxa"/>
            <w:tcBorders>
              <w:top w:val="single" w:sz="4" w:space="0" w:color="000000"/>
              <w:left w:val="single" w:sz="4" w:space="0" w:color="000000"/>
              <w:bottom w:val="single" w:sz="4" w:space="0" w:color="000000"/>
              <w:right w:val="single" w:sz="4" w:space="0" w:color="000000"/>
            </w:tcBorders>
          </w:tcPr>
          <w:p w14:paraId="6D04471B" w14:textId="77777777" w:rsidR="00F528A5" w:rsidRDefault="00FC0E03">
            <w:pPr>
              <w:spacing w:after="0" w:line="259" w:lineRule="auto"/>
              <w:ind w:left="0" w:firstLine="0"/>
              <w:jc w:val="left"/>
            </w:pPr>
            <w:r>
              <w:t xml:space="preserve">ADHOC </w:t>
            </w:r>
            <w:r>
              <w:tab/>
              <w:t xml:space="preserve">SCHEDULED </w:t>
            </w:r>
            <w:r>
              <w:tab/>
              <w:t xml:space="preserve">MESSAGE PROC </w:t>
            </w:r>
          </w:p>
        </w:tc>
        <w:tc>
          <w:tcPr>
            <w:tcW w:w="1416" w:type="dxa"/>
            <w:tcBorders>
              <w:top w:val="single" w:sz="4" w:space="0" w:color="000000"/>
              <w:left w:val="single" w:sz="4" w:space="0" w:color="000000"/>
              <w:bottom w:val="single" w:sz="4" w:space="0" w:color="000000"/>
              <w:right w:val="single" w:sz="4" w:space="0" w:color="000000"/>
            </w:tcBorders>
          </w:tcPr>
          <w:p w14:paraId="5828B84A" w14:textId="77777777" w:rsidR="00F528A5" w:rsidRDefault="00FC0E03">
            <w:pPr>
              <w:spacing w:after="0" w:line="259" w:lineRule="auto"/>
              <w:ind w:left="0" w:firstLine="0"/>
              <w:jc w:val="left"/>
            </w:pPr>
            <w:r>
              <w:t xml:space="preserve">IATA AHM  </w:t>
            </w:r>
          </w:p>
        </w:tc>
        <w:tc>
          <w:tcPr>
            <w:tcW w:w="2326" w:type="dxa"/>
            <w:tcBorders>
              <w:top w:val="single" w:sz="4" w:space="0" w:color="000000"/>
              <w:left w:val="single" w:sz="4" w:space="0" w:color="000000"/>
              <w:bottom w:val="single" w:sz="4" w:space="0" w:color="000000"/>
              <w:right w:val="single" w:sz="4" w:space="0" w:color="000000"/>
            </w:tcBorders>
          </w:tcPr>
          <w:p w14:paraId="2D32D4DD" w14:textId="77777777" w:rsidR="00F528A5" w:rsidRDefault="00FC0E03">
            <w:pPr>
              <w:tabs>
                <w:tab w:val="center" w:pos="1181"/>
                <w:tab w:val="right" w:pos="2191"/>
              </w:tabs>
              <w:spacing w:after="0" w:line="259" w:lineRule="auto"/>
              <w:ind w:left="0" w:firstLine="0"/>
              <w:jc w:val="left"/>
            </w:pPr>
            <w:r>
              <w:t xml:space="preserve">785 </w:t>
            </w:r>
            <w:r>
              <w:tab/>
              <w:t xml:space="preserve">CHAPTER </w:t>
            </w:r>
            <w:r>
              <w:tab/>
              <w:t xml:space="preserve">5 </w:t>
            </w:r>
          </w:p>
          <w:p w14:paraId="121CDDEE" w14:textId="77777777" w:rsidR="00F528A5" w:rsidRDefault="00FC0E03">
            <w:pPr>
              <w:spacing w:after="0" w:line="259" w:lineRule="auto"/>
              <w:ind w:left="2" w:firstLine="0"/>
              <w:jc w:val="left"/>
            </w:pPr>
            <w:r>
              <w:t xml:space="preserve">(CNL) </w:t>
            </w:r>
          </w:p>
        </w:tc>
      </w:tr>
      <w:tr w:rsidR="00F528A5" w14:paraId="3F158946" w14:textId="77777777">
        <w:trPr>
          <w:trHeight w:val="262"/>
        </w:trPr>
        <w:tc>
          <w:tcPr>
            <w:tcW w:w="694" w:type="dxa"/>
            <w:tcBorders>
              <w:top w:val="single" w:sz="4" w:space="0" w:color="000000"/>
              <w:left w:val="single" w:sz="4" w:space="0" w:color="000000"/>
              <w:bottom w:val="single" w:sz="4" w:space="0" w:color="000000"/>
              <w:right w:val="single" w:sz="4" w:space="0" w:color="000000"/>
            </w:tcBorders>
          </w:tcPr>
          <w:p w14:paraId="17C17010" w14:textId="77777777" w:rsidR="00F528A5" w:rsidRDefault="00FC0E03">
            <w:pPr>
              <w:spacing w:after="0" w:line="259" w:lineRule="auto"/>
              <w:ind w:left="2" w:firstLine="0"/>
            </w:pPr>
            <w:r>
              <w:t xml:space="preserve">PSM </w:t>
            </w:r>
          </w:p>
        </w:tc>
        <w:tc>
          <w:tcPr>
            <w:tcW w:w="4112" w:type="dxa"/>
            <w:tcBorders>
              <w:top w:val="single" w:sz="4" w:space="0" w:color="000000"/>
              <w:left w:val="single" w:sz="4" w:space="0" w:color="000000"/>
              <w:bottom w:val="single" w:sz="4" w:space="0" w:color="000000"/>
              <w:right w:val="single" w:sz="4" w:space="0" w:color="000000"/>
            </w:tcBorders>
          </w:tcPr>
          <w:p w14:paraId="72F4E6A8" w14:textId="77777777" w:rsidR="00F528A5" w:rsidRDefault="00FC0E03">
            <w:pPr>
              <w:spacing w:after="0" w:line="259" w:lineRule="auto"/>
              <w:ind w:left="0" w:firstLine="0"/>
              <w:jc w:val="left"/>
            </w:pPr>
            <w:r>
              <w:t xml:space="preserve">PASSENGER SERVICE MESSAGE </w:t>
            </w:r>
          </w:p>
        </w:tc>
        <w:tc>
          <w:tcPr>
            <w:tcW w:w="1416" w:type="dxa"/>
            <w:tcBorders>
              <w:top w:val="single" w:sz="4" w:space="0" w:color="000000"/>
              <w:left w:val="single" w:sz="4" w:space="0" w:color="000000"/>
              <w:bottom w:val="single" w:sz="4" w:space="0" w:color="000000"/>
              <w:right w:val="single" w:sz="4" w:space="0" w:color="000000"/>
            </w:tcBorders>
          </w:tcPr>
          <w:p w14:paraId="3841BADC" w14:textId="77777777" w:rsidR="00F528A5" w:rsidRDefault="00FC0E03">
            <w:pPr>
              <w:spacing w:after="0" w:line="259" w:lineRule="auto"/>
              <w:ind w:left="0" w:firstLine="0"/>
              <w:jc w:val="left"/>
            </w:pPr>
            <w:r>
              <w:t xml:space="preserve">IATA RP </w:t>
            </w:r>
          </w:p>
        </w:tc>
        <w:tc>
          <w:tcPr>
            <w:tcW w:w="2326" w:type="dxa"/>
            <w:tcBorders>
              <w:top w:val="single" w:sz="4" w:space="0" w:color="000000"/>
              <w:left w:val="single" w:sz="4" w:space="0" w:color="000000"/>
              <w:bottom w:val="single" w:sz="4" w:space="0" w:color="000000"/>
              <w:right w:val="single" w:sz="4" w:space="0" w:color="000000"/>
            </w:tcBorders>
          </w:tcPr>
          <w:p w14:paraId="4CAA5F44" w14:textId="77777777" w:rsidR="00F528A5" w:rsidRDefault="00FC0E03">
            <w:pPr>
              <w:spacing w:after="0" w:line="259" w:lineRule="auto"/>
              <w:ind w:left="2" w:firstLine="0"/>
              <w:jc w:val="left"/>
            </w:pPr>
            <w:r>
              <w:t xml:space="preserve">1715 </w:t>
            </w:r>
          </w:p>
        </w:tc>
      </w:tr>
      <w:tr w:rsidR="00F528A5" w14:paraId="78F72D05" w14:textId="77777777">
        <w:trPr>
          <w:trHeight w:val="264"/>
        </w:trPr>
        <w:tc>
          <w:tcPr>
            <w:tcW w:w="694" w:type="dxa"/>
            <w:tcBorders>
              <w:top w:val="single" w:sz="4" w:space="0" w:color="000000"/>
              <w:left w:val="single" w:sz="4" w:space="0" w:color="000000"/>
              <w:bottom w:val="single" w:sz="4" w:space="0" w:color="000000"/>
              <w:right w:val="single" w:sz="4" w:space="0" w:color="000000"/>
            </w:tcBorders>
          </w:tcPr>
          <w:p w14:paraId="3840068A" w14:textId="77777777" w:rsidR="00F528A5" w:rsidRDefault="00FC0E03">
            <w:pPr>
              <w:spacing w:after="0" w:line="259" w:lineRule="auto"/>
              <w:ind w:left="2" w:firstLine="0"/>
            </w:pPr>
            <w:r>
              <w:t xml:space="preserve">PTM </w:t>
            </w:r>
          </w:p>
        </w:tc>
        <w:tc>
          <w:tcPr>
            <w:tcW w:w="4112" w:type="dxa"/>
            <w:tcBorders>
              <w:top w:val="single" w:sz="4" w:space="0" w:color="000000"/>
              <w:left w:val="single" w:sz="4" w:space="0" w:color="000000"/>
              <w:bottom w:val="single" w:sz="4" w:space="0" w:color="000000"/>
              <w:right w:val="single" w:sz="4" w:space="0" w:color="000000"/>
            </w:tcBorders>
          </w:tcPr>
          <w:p w14:paraId="0B47BA3F" w14:textId="77777777" w:rsidR="00F528A5" w:rsidRDefault="00FC0E03">
            <w:pPr>
              <w:spacing w:after="0" w:line="259" w:lineRule="auto"/>
              <w:ind w:left="0" w:firstLine="0"/>
              <w:jc w:val="left"/>
            </w:pPr>
            <w:r>
              <w:t xml:space="preserve">PASSENGER TRANSFER MESSAGE </w:t>
            </w:r>
          </w:p>
        </w:tc>
        <w:tc>
          <w:tcPr>
            <w:tcW w:w="1416" w:type="dxa"/>
            <w:tcBorders>
              <w:top w:val="single" w:sz="4" w:space="0" w:color="000000"/>
              <w:left w:val="single" w:sz="4" w:space="0" w:color="000000"/>
              <w:bottom w:val="single" w:sz="4" w:space="0" w:color="000000"/>
              <w:right w:val="single" w:sz="4" w:space="0" w:color="000000"/>
            </w:tcBorders>
          </w:tcPr>
          <w:p w14:paraId="59C0BBC2" w14:textId="77777777" w:rsidR="00F528A5" w:rsidRDefault="00FC0E03">
            <w:pPr>
              <w:spacing w:after="0" w:line="259" w:lineRule="auto"/>
              <w:ind w:left="0" w:firstLine="0"/>
              <w:jc w:val="left"/>
            </w:pPr>
            <w:r>
              <w:t xml:space="preserve">IATA RP </w:t>
            </w:r>
          </w:p>
        </w:tc>
        <w:tc>
          <w:tcPr>
            <w:tcW w:w="2326" w:type="dxa"/>
            <w:tcBorders>
              <w:top w:val="single" w:sz="4" w:space="0" w:color="000000"/>
              <w:left w:val="single" w:sz="4" w:space="0" w:color="000000"/>
              <w:bottom w:val="single" w:sz="4" w:space="0" w:color="000000"/>
              <w:right w:val="single" w:sz="4" w:space="0" w:color="000000"/>
            </w:tcBorders>
          </w:tcPr>
          <w:p w14:paraId="51EFD625" w14:textId="77777777" w:rsidR="00F528A5" w:rsidRDefault="00FC0E03">
            <w:pPr>
              <w:spacing w:after="0" w:line="259" w:lineRule="auto"/>
              <w:ind w:left="2" w:firstLine="0"/>
              <w:jc w:val="left"/>
            </w:pPr>
            <w:r>
              <w:t xml:space="preserve">1718 </w:t>
            </w:r>
          </w:p>
        </w:tc>
      </w:tr>
      <w:tr w:rsidR="00F528A5" w14:paraId="5EF4383D" w14:textId="77777777">
        <w:trPr>
          <w:trHeight w:val="262"/>
        </w:trPr>
        <w:tc>
          <w:tcPr>
            <w:tcW w:w="694" w:type="dxa"/>
            <w:tcBorders>
              <w:top w:val="single" w:sz="4" w:space="0" w:color="000000"/>
              <w:left w:val="single" w:sz="4" w:space="0" w:color="000000"/>
              <w:bottom w:val="single" w:sz="4" w:space="0" w:color="000000"/>
              <w:right w:val="single" w:sz="4" w:space="0" w:color="000000"/>
            </w:tcBorders>
          </w:tcPr>
          <w:p w14:paraId="3D870204" w14:textId="77777777" w:rsidR="00F528A5" w:rsidRDefault="00FC0E03">
            <w:pPr>
              <w:spacing w:after="0" w:line="259" w:lineRule="auto"/>
              <w:ind w:left="2" w:firstLine="0"/>
            </w:pPr>
            <w:r>
              <w:t xml:space="preserve">BSM </w:t>
            </w:r>
          </w:p>
        </w:tc>
        <w:tc>
          <w:tcPr>
            <w:tcW w:w="4112" w:type="dxa"/>
            <w:tcBorders>
              <w:top w:val="single" w:sz="4" w:space="0" w:color="000000"/>
              <w:left w:val="single" w:sz="4" w:space="0" w:color="000000"/>
              <w:bottom w:val="single" w:sz="4" w:space="0" w:color="000000"/>
              <w:right w:val="single" w:sz="4" w:space="0" w:color="000000"/>
            </w:tcBorders>
          </w:tcPr>
          <w:p w14:paraId="7F652E30" w14:textId="77777777" w:rsidR="00F528A5" w:rsidRDefault="00FC0E03">
            <w:pPr>
              <w:spacing w:after="0" w:line="259" w:lineRule="auto"/>
              <w:ind w:left="0" w:firstLine="0"/>
              <w:jc w:val="left"/>
            </w:pPr>
            <w:r>
              <w:t xml:space="preserve">BAGGAGE SERVICE MESSAGE </w:t>
            </w:r>
          </w:p>
        </w:tc>
        <w:tc>
          <w:tcPr>
            <w:tcW w:w="1416" w:type="dxa"/>
            <w:tcBorders>
              <w:top w:val="single" w:sz="4" w:space="0" w:color="000000"/>
              <w:left w:val="single" w:sz="4" w:space="0" w:color="000000"/>
              <w:bottom w:val="single" w:sz="4" w:space="0" w:color="000000"/>
              <w:right w:val="single" w:sz="4" w:space="0" w:color="000000"/>
            </w:tcBorders>
          </w:tcPr>
          <w:p w14:paraId="67A9E65D" w14:textId="77777777" w:rsidR="00F528A5" w:rsidRDefault="00FC0E03">
            <w:pPr>
              <w:spacing w:after="0" w:line="259" w:lineRule="auto"/>
              <w:ind w:left="0" w:firstLine="0"/>
              <w:jc w:val="left"/>
            </w:pPr>
            <w:r>
              <w:t xml:space="preserve">IATA RP </w:t>
            </w:r>
          </w:p>
        </w:tc>
        <w:tc>
          <w:tcPr>
            <w:tcW w:w="2326" w:type="dxa"/>
            <w:tcBorders>
              <w:top w:val="single" w:sz="4" w:space="0" w:color="000000"/>
              <w:left w:val="single" w:sz="4" w:space="0" w:color="000000"/>
              <w:bottom w:val="single" w:sz="4" w:space="0" w:color="000000"/>
              <w:right w:val="single" w:sz="4" w:space="0" w:color="000000"/>
            </w:tcBorders>
          </w:tcPr>
          <w:p w14:paraId="7BF77298" w14:textId="77777777" w:rsidR="00F528A5" w:rsidRDefault="00FC0E03">
            <w:pPr>
              <w:spacing w:after="0" w:line="259" w:lineRule="auto"/>
              <w:ind w:left="2" w:firstLine="0"/>
              <w:jc w:val="left"/>
            </w:pPr>
            <w:r>
              <w:t xml:space="preserve">1745 </w:t>
            </w:r>
          </w:p>
        </w:tc>
      </w:tr>
      <w:tr w:rsidR="00F528A5" w14:paraId="681C6FA9" w14:textId="77777777">
        <w:trPr>
          <w:trHeight w:val="518"/>
        </w:trPr>
        <w:tc>
          <w:tcPr>
            <w:tcW w:w="694" w:type="dxa"/>
            <w:tcBorders>
              <w:top w:val="single" w:sz="4" w:space="0" w:color="000000"/>
              <w:left w:val="single" w:sz="4" w:space="0" w:color="000000"/>
              <w:bottom w:val="single" w:sz="4" w:space="0" w:color="000000"/>
              <w:right w:val="single" w:sz="4" w:space="0" w:color="000000"/>
            </w:tcBorders>
          </w:tcPr>
          <w:p w14:paraId="5A1E6249" w14:textId="77777777" w:rsidR="00F528A5" w:rsidRDefault="00FC0E03">
            <w:pPr>
              <w:spacing w:after="0" w:line="259" w:lineRule="auto"/>
              <w:ind w:left="2" w:firstLine="0"/>
            </w:pPr>
            <w:r>
              <w:t xml:space="preserve">MSF </w:t>
            </w:r>
          </w:p>
        </w:tc>
        <w:tc>
          <w:tcPr>
            <w:tcW w:w="4112" w:type="dxa"/>
            <w:tcBorders>
              <w:top w:val="single" w:sz="4" w:space="0" w:color="000000"/>
              <w:left w:val="single" w:sz="4" w:space="0" w:color="000000"/>
              <w:bottom w:val="single" w:sz="4" w:space="0" w:color="000000"/>
              <w:right w:val="single" w:sz="4" w:space="0" w:color="000000"/>
            </w:tcBorders>
          </w:tcPr>
          <w:p w14:paraId="5AAD7A76" w14:textId="77777777" w:rsidR="00F528A5" w:rsidRDefault="00FC0E03">
            <w:pPr>
              <w:spacing w:after="0" w:line="259" w:lineRule="auto"/>
              <w:ind w:left="0" w:firstLine="0"/>
            </w:pPr>
            <w:r>
              <w:t xml:space="preserve">WORLD TRACER FAULT STATION </w:t>
            </w:r>
          </w:p>
          <w:p w14:paraId="4C3FE8F1" w14:textId="77777777" w:rsidR="00F528A5" w:rsidRDefault="00FC0E03">
            <w:pPr>
              <w:spacing w:after="0" w:line="259" w:lineRule="auto"/>
              <w:ind w:left="0" w:firstLine="0"/>
              <w:jc w:val="left"/>
            </w:pPr>
            <w:r>
              <w:t xml:space="preserve">LOG  </w:t>
            </w:r>
          </w:p>
        </w:tc>
        <w:tc>
          <w:tcPr>
            <w:tcW w:w="1416" w:type="dxa"/>
            <w:tcBorders>
              <w:top w:val="single" w:sz="4" w:space="0" w:color="000000"/>
              <w:left w:val="single" w:sz="4" w:space="0" w:color="000000"/>
              <w:bottom w:val="single" w:sz="4" w:space="0" w:color="000000"/>
              <w:right w:val="single" w:sz="4" w:space="0" w:color="000000"/>
            </w:tcBorders>
          </w:tcPr>
          <w:p w14:paraId="4AD84ADA" w14:textId="77777777" w:rsidR="00F528A5" w:rsidRDefault="00FC0E03">
            <w:pPr>
              <w:spacing w:after="0" w:line="259" w:lineRule="auto"/>
              <w:ind w:left="0" w:firstLine="0"/>
              <w:jc w:val="left"/>
            </w:pPr>
            <w:r>
              <w:t xml:space="preserve"> </w:t>
            </w:r>
          </w:p>
        </w:tc>
        <w:tc>
          <w:tcPr>
            <w:tcW w:w="2326" w:type="dxa"/>
            <w:tcBorders>
              <w:top w:val="single" w:sz="4" w:space="0" w:color="000000"/>
              <w:left w:val="single" w:sz="4" w:space="0" w:color="000000"/>
              <w:bottom w:val="single" w:sz="4" w:space="0" w:color="000000"/>
              <w:right w:val="single" w:sz="4" w:space="0" w:color="000000"/>
            </w:tcBorders>
          </w:tcPr>
          <w:p w14:paraId="66BC7D36" w14:textId="77777777" w:rsidR="00F528A5" w:rsidRDefault="00FC0E03">
            <w:pPr>
              <w:spacing w:after="0" w:line="259" w:lineRule="auto"/>
              <w:ind w:left="2" w:firstLine="0"/>
              <w:jc w:val="left"/>
            </w:pPr>
            <w:r>
              <w:t xml:space="preserve"> </w:t>
            </w:r>
          </w:p>
        </w:tc>
      </w:tr>
    </w:tbl>
    <w:p w14:paraId="25F48794" w14:textId="77777777" w:rsidR="00F528A5" w:rsidRDefault="00FC0E03">
      <w:pPr>
        <w:spacing w:after="0" w:line="259" w:lineRule="auto"/>
        <w:ind w:left="720" w:firstLine="0"/>
        <w:jc w:val="left"/>
      </w:pPr>
      <w:r>
        <w:t xml:space="preserve"> </w:t>
      </w:r>
    </w:p>
    <w:p w14:paraId="310202CC" w14:textId="3F69861C" w:rsidR="00F528A5" w:rsidRDefault="00FC0E03">
      <w:pPr>
        <w:ind w:left="730" w:right="135"/>
      </w:pPr>
      <w:r>
        <w:t>* Where an Aircraft Movement Message (MVT) is used, the Operator shall</w:t>
      </w:r>
      <w:r w:rsidR="009860E4">
        <w:t xml:space="preserve"> input</w:t>
      </w:r>
      <w:r>
        <w:t>, or shall ensure that its appointed handling agent</w:t>
      </w:r>
      <w:r w:rsidR="009860E4">
        <w:t xml:space="preserve"> inputs</w:t>
      </w:r>
      <w:r>
        <w:t xml:space="preserve">, the relevant </w:t>
      </w:r>
      <w:proofErr w:type="gramStart"/>
      <w:r>
        <w:t>passenger</w:t>
      </w:r>
      <w:proofErr w:type="gramEnd"/>
      <w:r>
        <w:t xml:space="preserve"> and infant passenger numbers for each particular flight into the Airport Company’s operating system immediately after the relevant MVT message has been sent. </w:t>
      </w:r>
    </w:p>
    <w:p w14:paraId="35321145" w14:textId="77777777" w:rsidR="00F528A5" w:rsidRDefault="00FC0E03">
      <w:pPr>
        <w:spacing w:after="0" w:line="259" w:lineRule="auto"/>
        <w:ind w:left="720" w:firstLine="0"/>
        <w:jc w:val="left"/>
      </w:pPr>
      <w:r>
        <w:t xml:space="preserve"> </w:t>
      </w:r>
    </w:p>
    <w:p w14:paraId="5CCD50A4" w14:textId="4B6E096C" w:rsidR="00F528A5" w:rsidRDefault="00FC0E03">
      <w:pPr>
        <w:ind w:left="730" w:right="135"/>
      </w:pPr>
      <w:r>
        <w:t>AGS</w:t>
      </w:r>
      <w:r w:rsidR="003F1F01">
        <w:t xml:space="preserve"> Airports Limited's</w:t>
      </w:r>
      <w:r>
        <w:t xml:space="preserve"> IT systems recognise and strictly apply the following IATA standards and any other codes will not be accepted:  </w:t>
      </w:r>
    </w:p>
    <w:p w14:paraId="4B9B95D8" w14:textId="77777777" w:rsidR="00F528A5" w:rsidRDefault="00FC0E03">
      <w:pPr>
        <w:spacing w:after="0" w:line="259" w:lineRule="auto"/>
        <w:ind w:left="0" w:firstLine="0"/>
        <w:jc w:val="left"/>
      </w:pPr>
      <w:r>
        <w:t xml:space="preserve"> </w:t>
      </w:r>
    </w:p>
    <w:tbl>
      <w:tblPr>
        <w:tblStyle w:val="TableGrid"/>
        <w:tblW w:w="8529" w:type="dxa"/>
        <w:tblInd w:w="857" w:type="dxa"/>
        <w:tblCellMar>
          <w:top w:w="9" w:type="dxa"/>
          <w:left w:w="106" w:type="dxa"/>
          <w:right w:w="115" w:type="dxa"/>
        </w:tblCellMar>
        <w:tblLook w:val="04A0" w:firstRow="1" w:lastRow="0" w:firstColumn="1" w:lastColumn="0" w:noHBand="0" w:noVBand="1"/>
      </w:tblPr>
      <w:tblGrid>
        <w:gridCol w:w="4786"/>
        <w:gridCol w:w="1419"/>
        <w:gridCol w:w="2324"/>
      </w:tblGrid>
      <w:tr w:rsidR="00F528A5" w14:paraId="456E0259" w14:textId="77777777">
        <w:trPr>
          <w:trHeight w:val="264"/>
        </w:trPr>
        <w:tc>
          <w:tcPr>
            <w:tcW w:w="4786" w:type="dxa"/>
            <w:tcBorders>
              <w:top w:val="single" w:sz="4" w:space="0" w:color="000000"/>
              <w:left w:val="single" w:sz="4" w:space="0" w:color="000000"/>
              <w:bottom w:val="single" w:sz="4" w:space="0" w:color="000000"/>
              <w:right w:val="single" w:sz="4" w:space="0" w:color="000000"/>
            </w:tcBorders>
          </w:tcPr>
          <w:p w14:paraId="2AD05962" w14:textId="77777777" w:rsidR="00F528A5" w:rsidRDefault="00FC0E03">
            <w:pPr>
              <w:spacing w:after="0" w:line="259" w:lineRule="auto"/>
              <w:ind w:left="0" w:firstLine="0"/>
              <w:jc w:val="left"/>
            </w:pPr>
            <w:r>
              <w:t xml:space="preserve">Standard for MESSAGE FORMATS  </w:t>
            </w:r>
          </w:p>
        </w:tc>
        <w:tc>
          <w:tcPr>
            <w:tcW w:w="1419" w:type="dxa"/>
            <w:tcBorders>
              <w:top w:val="single" w:sz="4" w:space="0" w:color="000000"/>
              <w:left w:val="single" w:sz="4" w:space="0" w:color="000000"/>
              <w:bottom w:val="single" w:sz="4" w:space="0" w:color="000000"/>
              <w:right w:val="single" w:sz="4" w:space="0" w:color="000000"/>
            </w:tcBorders>
          </w:tcPr>
          <w:p w14:paraId="1601DD3F" w14:textId="77777777" w:rsidR="00F528A5" w:rsidRDefault="00FC0E03">
            <w:pPr>
              <w:spacing w:after="0" w:line="259" w:lineRule="auto"/>
              <w:ind w:left="0" w:firstLine="0"/>
              <w:jc w:val="left"/>
            </w:pPr>
            <w:r>
              <w:t xml:space="preserve">IATA AHM  </w:t>
            </w:r>
          </w:p>
        </w:tc>
        <w:tc>
          <w:tcPr>
            <w:tcW w:w="2324" w:type="dxa"/>
            <w:tcBorders>
              <w:top w:val="single" w:sz="4" w:space="0" w:color="000000"/>
              <w:left w:val="single" w:sz="4" w:space="0" w:color="000000"/>
              <w:bottom w:val="single" w:sz="4" w:space="0" w:color="000000"/>
              <w:right w:val="single" w:sz="4" w:space="0" w:color="000000"/>
            </w:tcBorders>
          </w:tcPr>
          <w:p w14:paraId="609168CA" w14:textId="77777777" w:rsidR="00F528A5" w:rsidRDefault="00FC0E03">
            <w:pPr>
              <w:spacing w:after="0" w:line="259" w:lineRule="auto"/>
              <w:ind w:left="0" w:firstLine="0"/>
              <w:jc w:val="left"/>
            </w:pPr>
            <w:r>
              <w:t xml:space="preserve">080  </w:t>
            </w:r>
          </w:p>
        </w:tc>
      </w:tr>
      <w:tr w:rsidR="00F528A5" w14:paraId="42268ECF" w14:textId="77777777">
        <w:trPr>
          <w:trHeight w:val="264"/>
        </w:trPr>
        <w:tc>
          <w:tcPr>
            <w:tcW w:w="4786" w:type="dxa"/>
            <w:tcBorders>
              <w:top w:val="single" w:sz="4" w:space="0" w:color="000000"/>
              <w:left w:val="single" w:sz="4" w:space="0" w:color="000000"/>
              <w:bottom w:val="single" w:sz="4" w:space="0" w:color="000000"/>
              <w:right w:val="single" w:sz="4" w:space="0" w:color="000000"/>
            </w:tcBorders>
          </w:tcPr>
          <w:p w14:paraId="285CD891" w14:textId="77777777" w:rsidR="00F528A5" w:rsidRDefault="00FC0E03">
            <w:pPr>
              <w:spacing w:after="0" w:line="259" w:lineRule="auto"/>
              <w:ind w:left="0" w:firstLine="0"/>
              <w:jc w:val="left"/>
            </w:pPr>
            <w:r>
              <w:t xml:space="preserve">Standard for MESSAGE CORRECTIONS </w:t>
            </w:r>
          </w:p>
        </w:tc>
        <w:tc>
          <w:tcPr>
            <w:tcW w:w="1419" w:type="dxa"/>
            <w:tcBorders>
              <w:top w:val="single" w:sz="4" w:space="0" w:color="000000"/>
              <w:left w:val="single" w:sz="4" w:space="0" w:color="000000"/>
              <w:bottom w:val="single" w:sz="4" w:space="0" w:color="000000"/>
              <w:right w:val="single" w:sz="4" w:space="0" w:color="000000"/>
            </w:tcBorders>
          </w:tcPr>
          <w:p w14:paraId="0CECEA0D" w14:textId="77777777" w:rsidR="00F528A5" w:rsidRDefault="00FC0E03">
            <w:pPr>
              <w:spacing w:after="0" w:line="259" w:lineRule="auto"/>
              <w:ind w:left="0" w:firstLine="0"/>
              <w:jc w:val="left"/>
            </w:pPr>
            <w:r>
              <w:t xml:space="preserve">IATA AHM </w:t>
            </w:r>
          </w:p>
        </w:tc>
        <w:tc>
          <w:tcPr>
            <w:tcW w:w="2324" w:type="dxa"/>
            <w:tcBorders>
              <w:top w:val="single" w:sz="4" w:space="0" w:color="000000"/>
              <w:left w:val="single" w:sz="4" w:space="0" w:color="000000"/>
              <w:bottom w:val="single" w:sz="4" w:space="0" w:color="000000"/>
              <w:right w:val="single" w:sz="4" w:space="0" w:color="000000"/>
            </w:tcBorders>
          </w:tcPr>
          <w:p w14:paraId="77DBB11D" w14:textId="77777777" w:rsidR="00F528A5" w:rsidRDefault="00FC0E03">
            <w:pPr>
              <w:spacing w:after="0" w:line="259" w:lineRule="auto"/>
              <w:ind w:left="0" w:firstLine="0"/>
              <w:jc w:val="left"/>
            </w:pPr>
            <w:r>
              <w:t xml:space="preserve">081 </w:t>
            </w:r>
          </w:p>
        </w:tc>
      </w:tr>
      <w:tr w:rsidR="00F528A5" w14:paraId="13BB8A4B" w14:textId="77777777">
        <w:trPr>
          <w:trHeight w:val="262"/>
        </w:trPr>
        <w:tc>
          <w:tcPr>
            <w:tcW w:w="4786" w:type="dxa"/>
            <w:tcBorders>
              <w:top w:val="single" w:sz="4" w:space="0" w:color="000000"/>
              <w:left w:val="single" w:sz="4" w:space="0" w:color="000000"/>
              <w:bottom w:val="single" w:sz="4" w:space="0" w:color="000000"/>
              <w:right w:val="single" w:sz="4" w:space="0" w:color="000000"/>
            </w:tcBorders>
          </w:tcPr>
          <w:p w14:paraId="5C417CFB" w14:textId="77777777" w:rsidR="00F528A5" w:rsidRDefault="00FC0E03">
            <w:pPr>
              <w:spacing w:after="0" w:line="259" w:lineRule="auto"/>
              <w:ind w:left="0" w:firstLine="0"/>
              <w:jc w:val="left"/>
            </w:pPr>
            <w:r>
              <w:t xml:space="preserve">AIRPORT CODES  </w:t>
            </w:r>
          </w:p>
        </w:tc>
        <w:tc>
          <w:tcPr>
            <w:tcW w:w="1419" w:type="dxa"/>
            <w:tcBorders>
              <w:top w:val="single" w:sz="4" w:space="0" w:color="000000"/>
              <w:left w:val="single" w:sz="4" w:space="0" w:color="000000"/>
              <w:bottom w:val="single" w:sz="4" w:space="0" w:color="000000"/>
              <w:right w:val="single" w:sz="4" w:space="0" w:color="000000"/>
            </w:tcBorders>
          </w:tcPr>
          <w:p w14:paraId="57648498" w14:textId="77777777" w:rsidR="00F528A5" w:rsidRDefault="00FC0E03">
            <w:pPr>
              <w:spacing w:after="0" w:line="259" w:lineRule="auto"/>
              <w:ind w:left="0" w:firstLine="0"/>
              <w:jc w:val="left"/>
            </w:pPr>
            <w:r>
              <w:t xml:space="preserve">IATA AHM  </w:t>
            </w:r>
          </w:p>
        </w:tc>
        <w:tc>
          <w:tcPr>
            <w:tcW w:w="2324" w:type="dxa"/>
            <w:tcBorders>
              <w:top w:val="single" w:sz="4" w:space="0" w:color="000000"/>
              <w:left w:val="single" w:sz="4" w:space="0" w:color="000000"/>
              <w:bottom w:val="single" w:sz="4" w:space="0" w:color="000000"/>
              <w:right w:val="single" w:sz="4" w:space="0" w:color="000000"/>
            </w:tcBorders>
          </w:tcPr>
          <w:p w14:paraId="463FAC23" w14:textId="77777777" w:rsidR="00F528A5" w:rsidRDefault="00FC0E03">
            <w:pPr>
              <w:spacing w:after="0" w:line="259" w:lineRule="auto"/>
              <w:ind w:left="0" w:firstLine="0"/>
              <w:jc w:val="left"/>
            </w:pPr>
            <w:r>
              <w:t xml:space="preserve">010 </w:t>
            </w:r>
          </w:p>
        </w:tc>
      </w:tr>
      <w:tr w:rsidR="00F528A5" w14:paraId="51EA7713" w14:textId="77777777">
        <w:trPr>
          <w:trHeight w:val="264"/>
        </w:trPr>
        <w:tc>
          <w:tcPr>
            <w:tcW w:w="4786" w:type="dxa"/>
            <w:tcBorders>
              <w:top w:val="single" w:sz="4" w:space="0" w:color="000000"/>
              <w:left w:val="single" w:sz="4" w:space="0" w:color="000000"/>
              <w:bottom w:val="single" w:sz="4" w:space="0" w:color="000000"/>
              <w:right w:val="single" w:sz="4" w:space="0" w:color="000000"/>
            </w:tcBorders>
          </w:tcPr>
          <w:p w14:paraId="1CB50EFA" w14:textId="77777777" w:rsidR="00F528A5" w:rsidRDefault="00FC0E03">
            <w:pPr>
              <w:spacing w:after="0" w:line="259" w:lineRule="auto"/>
              <w:ind w:left="0" w:firstLine="0"/>
              <w:jc w:val="left"/>
            </w:pPr>
            <w:r>
              <w:t xml:space="preserve">DELAY INFORMATION CODES  </w:t>
            </w:r>
          </w:p>
        </w:tc>
        <w:tc>
          <w:tcPr>
            <w:tcW w:w="1419" w:type="dxa"/>
            <w:tcBorders>
              <w:top w:val="single" w:sz="4" w:space="0" w:color="000000"/>
              <w:left w:val="single" w:sz="4" w:space="0" w:color="000000"/>
              <w:bottom w:val="single" w:sz="4" w:space="0" w:color="000000"/>
              <w:right w:val="single" w:sz="4" w:space="0" w:color="000000"/>
            </w:tcBorders>
          </w:tcPr>
          <w:p w14:paraId="690C5B58" w14:textId="77777777" w:rsidR="00F528A5" w:rsidRDefault="00FC0E03">
            <w:pPr>
              <w:spacing w:after="0" w:line="259" w:lineRule="auto"/>
              <w:ind w:left="0" w:firstLine="0"/>
              <w:jc w:val="left"/>
            </w:pPr>
            <w:r>
              <w:t xml:space="preserve">IATA AHM </w:t>
            </w:r>
          </w:p>
        </w:tc>
        <w:tc>
          <w:tcPr>
            <w:tcW w:w="2324" w:type="dxa"/>
            <w:tcBorders>
              <w:top w:val="single" w:sz="4" w:space="0" w:color="000000"/>
              <w:left w:val="single" w:sz="4" w:space="0" w:color="000000"/>
              <w:bottom w:val="single" w:sz="4" w:space="0" w:color="000000"/>
              <w:right w:val="single" w:sz="4" w:space="0" w:color="000000"/>
            </w:tcBorders>
          </w:tcPr>
          <w:p w14:paraId="1A192699" w14:textId="77777777" w:rsidR="00F528A5" w:rsidRDefault="00FC0E03">
            <w:pPr>
              <w:spacing w:after="0" w:line="259" w:lineRule="auto"/>
              <w:ind w:left="0" w:firstLine="0"/>
              <w:jc w:val="left"/>
            </w:pPr>
            <w:r>
              <w:t xml:space="preserve">011 </w:t>
            </w:r>
          </w:p>
        </w:tc>
      </w:tr>
      <w:tr w:rsidR="00F528A5" w14:paraId="6A020780" w14:textId="77777777">
        <w:trPr>
          <w:trHeight w:val="262"/>
        </w:trPr>
        <w:tc>
          <w:tcPr>
            <w:tcW w:w="4786" w:type="dxa"/>
            <w:tcBorders>
              <w:top w:val="single" w:sz="4" w:space="0" w:color="000000"/>
              <w:left w:val="single" w:sz="4" w:space="0" w:color="000000"/>
              <w:bottom w:val="single" w:sz="4" w:space="0" w:color="000000"/>
              <w:right w:val="single" w:sz="4" w:space="0" w:color="000000"/>
            </w:tcBorders>
          </w:tcPr>
          <w:p w14:paraId="2AE6F649" w14:textId="77777777" w:rsidR="00F528A5" w:rsidRDefault="00FC0E03">
            <w:pPr>
              <w:spacing w:after="0" w:line="259" w:lineRule="auto"/>
              <w:ind w:left="0" w:firstLine="0"/>
              <w:jc w:val="left"/>
            </w:pPr>
            <w:r>
              <w:t xml:space="preserve">Form of INTERLINE BAGGAGE TAG  </w:t>
            </w:r>
          </w:p>
        </w:tc>
        <w:tc>
          <w:tcPr>
            <w:tcW w:w="1419" w:type="dxa"/>
            <w:tcBorders>
              <w:top w:val="single" w:sz="4" w:space="0" w:color="000000"/>
              <w:left w:val="single" w:sz="4" w:space="0" w:color="000000"/>
              <w:bottom w:val="single" w:sz="4" w:space="0" w:color="000000"/>
              <w:right w:val="single" w:sz="4" w:space="0" w:color="000000"/>
            </w:tcBorders>
          </w:tcPr>
          <w:p w14:paraId="798314F3" w14:textId="77777777" w:rsidR="00F528A5" w:rsidRDefault="00FC0E03">
            <w:pPr>
              <w:spacing w:after="0" w:line="259" w:lineRule="auto"/>
              <w:ind w:left="0" w:firstLine="0"/>
              <w:jc w:val="left"/>
            </w:pPr>
            <w:r>
              <w:t xml:space="preserve">IATA RES  </w:t>
            </w:r>
          </w:p>
        </w:tc>
        <w:tc>
          <w:tcPr>
            <w:tcW w:w="2324" w:type="dxa"/>
            <w:tcBorders>
              <w:top w:val="single" w:sz="4" w:space="0" w:color="000000"/>
              <w:left w:val="single" w:sz="4" w:space="0" w:color="000000"/>
              <w:bottom w:val="single" w:sz="4" w:space="0" w:color="000000"/>
              <w:right w:val="single" w:sz="4" w:space="0" w:color="000000"/>
            </w:tcBorders>
          </w:tcPr>
          <w:p w14:paraId="34C7A497" w14:textId="77777777" w:rsidR="00F528A5" w:rsidRDefault="00FC0E03">
            <w:pPr>
              <w:spacing w:after="0" w:line="259" w:lineRule="auto"/>
              <w:ind w:left="0" w:firstLine="0"/>
              <w:jc w:val="left"/>
            </w:pPr>
            <w:r>
              <w:t xml:space="preserve">740  </w:t>
            </w:r>
          </w:p>
        </w:tc>
      </w:tr>
    </w:tbl>
    <w:p w14:paraId="6AE6A0C0" w14:textId="77777777" w:rsidR="00F528A5" w:rsidRDefault="00FC0E03">
      <w:pPr>
        <w:spacing w:after="0" w:line="259" w:lineRule="auto"/>
        <w:ind w:left="0" w:firstLine="0"/>
        <w:jc w:val="left"/>
      </w:pPr>
      <w:r>
        <w:t xml:space="preserve"> </w:t>
      </w:r>
    </w:p>
    <w:p w14:paraId="2CB1CB21" w14:textId="77777777" w:rsidR="00F528A5" w:rsidRDefault="00FC0E03">
      <w:pPr>
        <w:ind w:left="730" w:right="135"/>
      </w:pPr>
      <w:r>
        <w:t xml:space="preserve">SITA messages concerning movement and payload data can be sent to the Airport using the following address: </w:t>
      </w:r>
    </w:p>
    <w:p w14:paraId="3BCA81B0" w14:textId="77777777" w:rsidR="00F528A5" w:rsidRDefault="00FC0E03">
      <w:pPr>
        <w:spacing w:after="0" w:line="259" w:lineRule="auto"/>
        <w:ind w:left="0" w:firstLine="0"/>
        <w:jc w:val="left"/>
      </w:pPr>
      <w:r>
        <w:t xml:space="preserve"> </w:t>
      </w:r>
    </w:p>
    <w:p w14:paraId="6A644EE8" w14:textId="2C07AD6B" w:rsidR="00B07FBB" w:rsidRDefault="00FC0E03" w:rsidP="00B44ECA">
      <w:pPr>
        <w:ind w:left="730" w:right="135"/>
      </w:pPr>
      <w:r>
        <w:t xml:space="preserve">Glasgow Airport Limited. GLA PA7X. </w:t>
      </w:r>
    </w:p>
    <w:p w14:paraId="3D94B7E4" w14:textId="77777777" w:rsidR="00B44ECA" w:rsidRPr="00B44ECA" w:rsidRDefault="00B44ECA" w:rsidP="00B44ECA">
      <w:pPr>
        <w:ind w:left="730" w:right="135"/>
      </w:pPr>
    </w:p>
    <w:p w14:paraId="2534086E" w14:textId="77777777" w:rsidR="00B07FBB" w:rsidRDefault="00B07FBB">
      <w:pPr>
        <w:spacing w:after="3" w:line="259" w:lineRule="auto"/>
        <w:ind w:left="730"/>
        <w:jc w:val="left"/>
        <w:rPr>
          <w:b/>
        </w:rPr>
      </w:pPr>
    </w:p>
    <w:p w14:paraId="583417E3" w14:textId="77777777" w:rsidR="00F528A5" w:rsidRDefault="00FC0E03">
      <w:pPr>
        <w:spacing w:after="3" w:line="259" w:lineRule="auto"/>
        <w:ind w:left="730"/>
        <w:jc w:val="left"/>
      </w:pPr>
      <w:r>
        <w:rPr>
          <w:b/>
        </w:rPr>
        <w:t xml:space="preserve">Data verification </w:t>
      </w:r>
    </w:p>
    <w:p w14:paraId="61853495" w14:textId="77777777" w:rsidR="00F528A5" w:rsidRDefault="00FC0E03">
      <w:pPr>
        <w:spacing w:after="21" w:line="259" w:lineRule="auto"/>
        <w:ind w:left="720" w:firstLine="0"/>
        <w:jc w:val="left"/>
      </w:pPr>
      <w:r>
        <w:rPr>
          <w:b/>
        </w:rPr>
        <w:t xml:space="preserve"> </w:t>
      </w:r>
    </w:p>
    <w:p w14:paraId="4E3F1F28" w14:textId="7747BB11" w:rsidR="00F528A5" w:rsidRDefault="00FC0E03">
      <w:pPr>
        <w:ind w:left="705" w:right="135" w:hanging="720"/>
      </w:pPr>
      <w:r>
        <w:t xml:space="preserve">2.6.4 </w:t>
      </w:r>
      <w:r w:rsidR="00B07FBB">
        <w:tab/>
      </w:r>
      <w:r>
        <w:t>The Airport Company may request</w:t>
      </w:r>
      <w:r w:rsidR="007D787D">
        <w:t xml:space="preserve"> </w:t>
      </w:r>
      <w:r w:rsidR="007D787D" w:rsidRPr="007D787D">
        <w:t>in writing from the Operator</w:t>
      </w:r>
      <w:r>
        <w:t>, within 60 days</w:t>
      </w:r>
      <w:r w:rsidR="00C72F87">
        <w:t xml:space="preserve"> of departure of an</w:t>
      </w:r>
      <w:r w:rsidR="00AB57DA">
        <w:t xml:space="preserve"> Operator's</w:t>
      </w:r>
      <w:r w:rsidR="00C72F87">
        <w:t xml:space="preserve"> aircraft from the Airport</w:t>
      </w:r>
      <w:r>
        <w:t xml:space="preserve">, copies of aircraft load sheets to enable verification of all details with respect to the passengers carried on any or all flights departing from the Airport during a </w:t>
      </w:r>
      <w:r>
        <w:lastRenderedPageBreak/>
        <w:t>specified period and extracts from aircraft flight manuals to enable verification of aircraft weight, noise characteristics and the engine NO</w:t>
      </w:r>
      <w:r>
        <w:rPr>
          <w:vertAlign w:val="subscript"/>
        </w:rPr>
        <w:t>x</w:t>
      </w:r>
      <w:r>
        <w:t xml:space="preserve"> emissions level. The Operator shall</w:t>
      </w:r>
      <w:r w:rsidR="007D787D">
        <w:t xml:space="preserve"> </w:t>
      </w:r>
      <w:r>
        <w:t xml:space="preserve">supply </w:t>
      </w:r>
      <w:r w:rsidR="007D787D">
        <w:t xml:space="preserve">the Airport Company </w:t>
      </w:r>
      <w:r>
        <w:t>with copies of such documents</w:t>
      </w:r>
      <w:r w:rsidR="007D787D">
        <w:t xml:space="preserve"> </w:t>
      </w:r>
      <w:r w:rsidR="007D787D" w:rsidRPr="007D787D">
        <w:t xml:space="preserve">within </w:t>
      </w:r>
      <w:r w:rsidR="00C8789D" w:rsidRPr="00C8789D">
        <w:t>14</w:t>
      </w:r>
      <w:r w:rsidR="007D787D" w:rsidRPr="007D787D">
        <w:t xml:space="preserve"> days from the date of the written request</w:t>
      </w:r>
      <w:r>
        <w:t xml:space="preserve">. </w:t>
      </w:r>
    </w:p>
    <w:p w14:paraId="669B1201" w14:textId="77777777" w:rsidR="00F528A5" w:rsidRDefault="00FC0E03">
      <w:pPr>
        <w:spacing w:after="0" w:line="259" w:lineRule="auto"/>
        <w:ind w:left="0" w:firstLine="0"/>
        <w:jc w:val="left"/>
      </w:pPr>
      <w:r>
        <w:t xml:space="preserve"> </w:t>
      </w:r>
    </w:p>
    <w:p w14:paraId="57517921" w14:textId="6BA06579" w:rsidR="00F528A5" w:rsidRDefault="00FC0E03" w:rsidP="00805A5D">
      <w:pPr>
        <w:ind w:left="705" w:right="135" w:hanging="720"/>
      </w:pPr>
      <w:r>
        <w:t xml:space="preserve">2.6.5 </w:t>
      </w:r>
      <w:r w:rsidR="00B07FBB">
        <w:tab/>
      </w:r>
      <w:r>
        <w:t xml:space="preserve">Where the Operator, or its handling agent, fails to provide the information required in Condition 2.6.2 (payload data) within the period stipulated herein the Airport Company shall be entitled to assess the charges payable hereunder by the Operator by reference to the maximum passenger capacity and the Maximum Total Weight Authorised. </w:t>
      </w:r>
    </w:p>
    <w:p w14:paraId="6BA0D31C" w14:textId="77777777" w:rsidR="00F528A5" w:rsidRDefault="00FC0E03">
      <w:pPr>
        <w:spacing w:after="19" w:line="259" w:lineRule="auto"/>
        <w:ind w:left="0" w:firstLine="0"/>
        <w:jc w:val="left"/>
      </w:pPr>
      <w:r>
        <w:t xml:space="preserve"> </w:t>
      </w:r>
    </w:p>
    <w:p w14:paraId="13CFB723" w14:textId="77777777" w:rsidR="00F528A5" w:rsidRDefault="00FC0E03">
      <w:pPr>
        <w:spacing w:after="3" w:line="259" w:lineRule="auto"/>
        <w:ind w:left="730"/>
        <w:jc w:val="left"/>
      </w:pPr>
      <w:r>
        <w:rPr>
          <w:b/>
        </w:rPr>
        <w:t xml:space="preserve">Data delivery       </w:t>
      </w:r>
    </w:p>
    <w:p w14:paraId="22B164CD" w14:textId="77777777" w:rsidR="00F528A5" w:rsidRDefault="00FC0E03">
      <w:pPr>
        <w:spacing w:after="21" w:line="259" w:lineRule="auto"/>
        <w:ind w:left="720" w:firstLine="0"/>
        <w:jc w:val="left"/>
      </w:pPr>
      <w:r>
        <w:rPr>
          <w:b/>
        </w:rPr>
        <w:t xml:space="preserve"> </w:t>
      </w:r>
    </w:p>
    <w:p w14:paraId="0A74D0F6" w14:textId="77777777" w:rsidR="00F528A5" w:rsidRDefault="00FC0E03">
      <w:pPr>
        <w:spacing w:after="28"/>
        <w:ind w:left="-5" w:right="135"/>
      </w:pPr>
      <w:r>
        <w:t>2.6.6</w:t>
      </w:r>
      <w:r>
        <w:rPr>
          <w:b/>
        </w:rPr>
        <w:t xml:space="preserve"> </w:t>
      </w:r>
      <w:r w:rsidR="00B07FBB">
        <w:rPr>
          <w:b/>
        </w:rPr>
        <w:tab/>
      </w:r>
      <w:r>
        <w:t xml:space="preserve">Queries regarding data delivery should be addressed to: </w:t>
      </w:r>
    </w:p>
    <w:p w14:paraId="3E812198" w14:textId="77777777" w:rsidR="00F528A5" w:rsidRDefault="00FC0E03">
      <w:pPr>
        <w:spacing w:after="28" w:line="259" w:lineRule="auto"/>
        <w:ind w:left="0" w:firstLine="0"/>
        <w:jc w:val="left"/>
      </w:pPr>
      <w:r>
        <w:t xml:space="preserve"> </w:t>
      </w:r>
      <w:r>
        <w:tab/>
        <w:t xml:space="preserve"> </w:t>
      </w:r>
    </w:p>
    <w:p w14:paraId="7AF28ED8" w14:textId="77777777" w:rsidR="00F528A5" w:rsidRDefault="00FC0E03">
      <w:pPr>
        <w:tabs>
          <w:tab w:val="center" w:pos="720"/>
          <w:tab w:val="center" w:pos="3899"/>
        </w:tabs>
        <w:spacing w:after="36"/>
        <w:ind w:left="-15" w:firstLine="0"/>
        <w:jc w:val="left"/>
      </w:pPr>
      <w:r>
        <w:t xml:space="preserve"> </w:t>
      </w:r>
      <w:r>
        <w:tab/>
        <w:t xml:space="preserve"> </w:t>
      </w:r>
      <w:r>
        <w:tab/>
        <w:t xml:space="preserve">Email:  ags_aircraft_charges@glasgowairport.com </w:t>
      </w:r>
    </w:p>
    <w:p w14:paraId="465EF160" w14:textId="04D9D465" w:rsidR="00F528A5" w:rsidRDefault="00FC0E03">
      <w:pPr>
        <w:tabs>
          <w:tab w:val="center" w:pos="720"/>
          <w:tab w:val="center" w:pos="1625"/>
          <w:tab w:val="center" w:pos="2896"/>
        </w:tabs>
        <w:ind w:left="-15" w:firstLine="0"/>
        <w:jc w:val="left"/>
      </w:pPr>
      <w:r>
        <w:t xml:space="preserve"> </w:t>
      </w:r>
      <w:r>
        <w:tab/>
        <w:t xml:space="preserve"> </w:t>
      </w:r>
      <w:r>
        <w:tab/>
        <w:t xml:space="preserve">Tel: </w:t>
      </w:r>
      <w:r>
        <w:tab/>
        <w:t>0141 848 4156</w:t>
      </w:r>
      <w:r w:rsidR="001B4432">
        <w:t>.</w:t>
      </w:r>
      <w:r>
        <w:t xml:space="preserve"> </w:t>
      </w:r>
    </w:p>
    <w:p w14:paraId="435EC1EC" w14:textId="77777777" w:rsidR="00F528A5" w:rsidRDefault="00FC0E03">
      <w:pPr>
        <w:spacing w:after="14" w:line="259" w:lineRule="auto"/>
        <w:ind w:left="0" w:firstLine="0"/>
        <w:jc w:val="left"/>
      </w:pPr>
      <w:r>
        <w:t xml:space="preserve"> </w:t>
      </w:r>
    </w:p>
    <w:p w14:paraId="2542509B" w14:textId="77777777" w:rsidR="00F528A5" w:rsidRDefault="00FC0E03">
      <w:pPr>
        <w:spacing w:after="3" w:line="259" w:lineRule="auto"/>
        <w:ind w:left="730"/>
        <w:jc w:val="left"/>
      </w:pPr>
      <w:r>
        <w:rPr>
          <w:b/>
        </w:rPr>
        <w:t xml:space="preserve">Data use </w:t>
      </w:r>
    </w:p>
    <w:p w14:paraId="7C1B03ED" w14:textId="77777777" w:rsidR="00F528A5" w:rsidRDefault="00FC0E03">
      <w:pPr>
        <w:spacing w:after="22" w:line="259" w:lineRule="auto"/>
        <w:ind w:left="720" w:firstLine="0"/>
        <w:jc w:val="left"/>
      </w:pPr>
      <w:r>
        <w:rPr>
          <w:b/>
        </w:rPr>
        <w:t xml:space="preserve"> </w:t>
      </w:r>
    </w:p>
    <w:p w14:paraId="33728F16" w14:textId="77777777" w:rsidR="00F528A5" w:rsidRDefault="00FC0E03" w:rsidP="00B07FBB">
      <w:pPr>
        <w:spacing w:after="31"/>
        <w:ind w:left="705" w:right="135" w:hanging="720"/>
      </w:pPr>
      <w:r>
        <w:t xml:space="preserve">2.6.7 </w:t>
      </w:r>
      <w:r w:rsidR="00B07FBB">
        <w:tab/>
      </w:r>
      <w:r>
        <w:t xml:space="preserve">The Operator acknowledges and agrees that the Airport Company will use the information that Operator provides under this Condition 2.6 for the purpose of keeping passengers and the public informed of the status of Regular Public Transport Operations, Business and General Aviation using the Airport. </w:t>
      </w:r>
    </w:p>
    <w:p w14:paraId="4CE81FB9" w14:textId="77777777" w:rsidR="00F528A5" w:rsidRDefault="00FC0E03">
      <w:pPr>
        <w:spacing w:after="0" w:line="259" w:lineRule="auto"/>
        <w:ind w:left="0" w:firstLine="0"/>
        <w:jc w:val="left"/>
      </w:pPr>
      <w:r>
        <w:t xml:space="preserve"> </w:t>
      </w:r>
    </w:p>
    <w:p w14:paraId="0015E928" w14:textId="1C47E07D" w:rsidR="00F528A5" w:rsidRDefault="00FC0E03">
      <w:pPr>
        <w:pStyle w:val="Heading1"/>
        <w:ind w:left="705" w:hanging="720"/>
      </w:pPr>
      <w:bookmarkStart w:id="14" w:name="_Toc118386185"/>
      <w:r>
        <w:t>Charges on Arrival and Departure</w:t>
      </w:r>
      <w:bookmarkEnd w:id="14"/>
      <w:r>
        <w:t xml:space="preserve"> </w:t>
      </w:r>
    </w:p>
    <w:p w14:paraId="639E5B0D" w14:textId="77777777" w:rsidR="00F528A5" w:rsidRDefault="00FC0E03">
      <w:pPr>
        <w:spacing w:after="0" w:line="259" w:lineRule="auto"/>
        <w:ind w:left="0" w:firstLine="0"/>
        <w:jc w:val="left"/>
      </w:pPr>
      <w:r>
        <w:rPr>
          <w:b/>
        </w:rPr>
        <w:t xml:space="preserve"> </w:t>
      </w:r>
    </w:p>
    <w:p w14:paraId="4D17F26A" w14:textId="2487CF70" w:rsidR="00F528A5" w:rsidRDefault="00FC0E03">
      <w:pPr>
        <w:ind w:left="705" w:right="135" w:hanging="720"/>
      </w:pPr>
      <w:r>
        <w:t>3.1</w:t>
      </w:r>
      <w:r w:rsidR="00B07FBB">
        <w:tab/>
      </w:r>
      <w:r w:rsidR="006A47A1">
        <w:t>Charges payable on departure</w:t>
      </w:r>
      <w:r>
        <w:t xml:space="preserve"> are set out in </w:t>
      </w:r>
      <w:r w:rsidR="006A47A1">
        <w:t>Condition 10</w:t>
      </w:r>
      <w:r w:rsidR="00C72F87">
        <w:t xml:space="preserve"> </w:t>
      </w:r>
      <w:r w:rsidR="006A47A1">
        <w:t>(</w:t>
      </w:r>
      <w:r>
        <w:t>Schedule of Charges</w:t>
      </w:r>
      <w:r w:rsidR="006A47A1">
        <w:t>)</w:t>
      </w:r>
      <w:r>
        <w:t xml:space="preserve">. The weight charge on departure will be assessed and payable </w:t>
      </w:r>
      <w:proofErr w:type="gramStart"/>
      <w:r>
        <w:t>on the basis of</w:t>
      </w:r>
      <w:proofErr w:type="gramEnd"/>
      <w:r>
        <w:t xml:space="preserve"> the Maximum Total Weight Authorised by the Airport Company</w:t>
      </w:r>
      <w:r w:rsidR="00896E46">
        <w:t>.</w:t>
      </w:r>
      <w:r>
        <w:t xml:space="preserve"> The combined weight charge plus passenger charge is subject to the payment of a minimum charg</w:t>
      </w:r>
      <w:r w:rsidR="004B4D4C">
        <w:t xml:space="preserve">e referred to in Condition 8.  </w:t>
      </w:r>
    </w:p>
    <w:p w14:paraId="2ABBBB2E" w14:textId="77777777" w:rsidR="00F528A5" w:rsidRDefault="00F528A5">
      <w:pPr>
        <w:spacing w:after="0" w:line="259" w:lineRule="auto"/>
        <w:ind w:left="0" w:firstLine="0"/>
        <w:jc w:val="left"/>
      </w:pPr>
    </w:p>
    <w:p w14:paraId="701EA943" w14:textId="77777777" w:rsidR="00D61061" w:rsidRDefault="00FC0E03">
      <w:pPr>
        <w:ind w:left="705" w:right="135" w:hanging="720"/>
      </w:pPr>
      <w:r>
        <w:t xml:space="preserve">3.2 </w:t>
      </w:r>
      <w:r w:rsidR="00B07FBB">
        <w:tab/>
      </w:r>
      <w:r>
        <w:t xml:space="preserve">Air Navigation Services Charges are payable on arrival and will be assessed and payable </w:t>
      </w:r>
      <w:proofErr w:type="gramStart"/>
      <w:r>
        <w:t>on the basis of</w:t>
      </w:r>
      <w:proofErr w:type="gramEnd"/>
      <w:r>
        <w:t xml:space="preserve"> the Maximum Total Weight Author</w:t>
      </w:r>
      <w:r w:rsidR="00896E46">
        <w:t>ised by the Airport Company</w:t>
      </w:r>
      <w:r>
        <w:t>.</w:t>
      </w:r>
    </w:p>
    <w:p w14:paraId="1C02A537" w14:textId="77777777" w:rsidR="00D61061" w:rsidRDefault="00D61061">
      <w:pPr>
        <w:ind w:left="705" w:right="135" w:hanging="720"/>
      </w:pPr>
    </w:p>
    <w:p w14:paraId="7F08920C" w14:textId="5EDB8DB2" w:rsidR="00F528A5" w:rsidRDefault="00D61061">
      <w:pPr>
        <w:ind w:left="705" w:right="135" w:hanging="720"/>
      </w:pPr>
      <w:r>
        <w:t>3.3</w:t>
      </w:r>
      <w:r>
        <w:tab/>
      </w:r>
      <w:r w:rsidR="006A47A1">
        <w:t xml:space="preserve">For </w:t>
      </w:r>
      <w:r w:rsidR="00B52555">
        <w:t>a</w:t>
      </w:r>
      <w:r>
        <w:t>ny aircraft operating ‘Low Approach and Go Around’ flights (</w:t>
      </w:r>
      <w:r w:rsidR="006A47A1">
        <w:t>"</w:t>
      </w:r>
      <w:r>
        <w:t>LAGs</w:t>
      </w:r>
      <w:r w:rsidR="006A47A1">
        <w:t>"</w:t>
      </w:r>
      <w:r>
        <w:t xml:space="preserve">) which do not touch the runway, Glasgow Airport will only charge the </w:t>
      </w:r>
      <w:r w:rsidR="006A47A1" w:rsidRPr="006A47A1">
        <w:t>Air Navigation Services Charges</w:t>
      </w:r>
      <w:r w:rsidR="006A47A1" w:rsidRPr="006A47A1" w:rsidDel="006A47A1">
        <w:t xml:space="preserve"> </w:t>
      </w:r>
      <w:r>
        <w:t>on the arrival flight only. Any aircraft operating ‘Touch and Go’ flights (</w:t>
      </w:r>
      <w:r w:rsidR="006A47A1">
        <w:t>"</w:t>
      </w:r>
      <w:r>
        <w:t>TAGs</w:t>
      </w:r>
      <w:r w:rsidR="006A47A1">
        <w:t>"</w:t>
      </w:r>
      <w:r>
        <w:t xml:space="preserve">) where the aircraft does touch the runway, Glasgow Airport will charge the </w:t>
      </w:r>
      <w:r w:rsidR="00AE67EB" w:rsidRPr="00AE67EB">
        <w:t>Air Navigation Services Charges</w:t>
      </w:r>
      <w:r w:rsidR="00AE67EB" w:rsidRPr="00AE67EB" w:rsidDel="00AE67EB">
        <w:t xml:space="preserve"> </w:t>
      </w:r>
      <w:r>
        <w:t>as well as the Weight Charge on Departure.</w:t>
      </w:r>
    </w:p>
    <w:p w14:paraId="22071BC9" w14:textId="5107D305" w:rsidR="00B07FBB" w:rsidRDefault="00FC0E03">
      <w:pPr>
        <w:spacing w:after="0" w:line="259" w:lineRule="auto"/>
        <w:ind w:left="0" w:firstLine="0"/>
        <w:jc w:val="left"/>
      </w:pPr>
      <w:r>
        <w:t xml:space="preserve">  </w:t>
      </w:r>
    </w:p>
    <w:p w14:paraId="05C1ACD0" w14:textId="77777777" w:rsidR="004B4D4C" w:rsidRDefault="004B4D4C">
      <w:pPr>
        <w:spacing w:after="0" w:line="259" w:lineRule="auto"/>
        <w:ind w:left="0" w:firstLine="0"/>
        <w:jc w:val="left"/>
      </w:pPr>
    </w:p>
    <w:p w14:paraId="720F6347" w14:textId="6DB77401" w:rsidR="00F528A5" w:rsidRDefault="00FC0E03">
      <w:pPr>
        <w:pStyle w:val="Heading1"/>
        <w:ind w:left="705" w:hanging="720"/>
      </w:pPr>
      <w:bookmarkStart w:id="15" w:name="_Toc118386186"/>
      <w:r>
        <w:t>Parking Charges</w:t>
      </w:r>
      <w:bookmarkEnd w:id="15"/>
      <w:r>
        <w:t xml:space="preserve"> </w:t>
      </w:r>
    </w:p>
    <w:p w14:paraId="53609214" w14:textId="77777777" w:rsidR="00F528A5" w:rsidRDefault="00FC0E03">
      <w:pPr>
        <w:spacing w:after="0" w:line="259" w:lineRule="auto"/>
        <w:ind w:left="0" w:firstLine="0"/>
        <w:jc w:val="left"/>
      </w:pPr>
      <w:r>
        <w:rPr>
          <w:b/>
        </w:rPr>
        <w:t xml:space="preserve"> </w:t>
      </w:r>
    </w:p>
    <w:p w14:paraId="3AD0E9B3" w14:textId="120C947F" w:rsidR="00F528A5" w:rsidRDefault="00FC0E03">
      <w:pPr>
        <w:ind w:left="705" w:right="135" w:hanging="720"/>
      </w:pPr>
      <w:r>
        <w:t xml:space="preserve">4.1 </w:t>
      </w:r>
      <w:r w:rsidR="00B07FBB">
        <w:tab/>
      </w:r>
      <w:r>
        <w:t>The charges for parking of aircraft at the Airport</w:t>
      </w:r>
      <w:r w:rsidR="00AE67EB">
        <w:t xml:space="preserve"> ("Aircraft Parking Charges")</w:t>
      </w:r>
      <w:r>
        <w:t xml:space="preserve"> are set out in </w:t>
      </w:r>
      <w:r w:rsidR="00AE67EB">
        <w:t>Condition 10 (</w:t>
      </w:r>
      <w:r>
        <w:t>Schedule of Charges</w:t>
      </w:r>
      <w:r w:rsidR="00AE67EB">
        <w:t>)</w:t>
      </w:r>
      <w:r>
        <w:t xml:space="preserve">.  These charges will be assessed and payable </w:t>
      </w:r>
      <w:proofErr w:type="gramStart"/>
      <w:r>
        <w:t>on the basis of</w:t>
      </w:r>
      <w:proofErr w:type="gramEnd"/>
      <w:r>
        <w:t xml:space="preserve"> the Maximum Total Weight Authorised and total time parked.  </w:t>
      </w:r>
      <w:proofErr w:type="gramStart"/>
      <w:r>
        <w:t>For the purpose of</w:t>
      </w:r>
      <w:proofErr w:type="gramEnd"/>
      <w:r>
        <w:t xml:space="preserve"> these charges, where parking follows immediately after a landing, parking charges will be charged from the Time of Landing to the time of take-off less a discretionary allowance for taxiing where actual time on stand is not available.  For the purposes of these charges, where an Operator requires to remove an </w:t>
      </w:r>
      <w:r>
        <w:lastRenderedPageBreak/>
        <w:t xml:space="preserve">Operator parked aircraft from a stand for the purposes of inspection, maintenance and/or repair to hangar facilities that are not operated by the Airport Company at the Airport, parking charges will be charged in accordance with this clause unless the aircraft Operator immediately notifies the Airport Company of such a removal through the Airport Company’s relevant operating systems in accordance with Condition 2.6. </w:t>
      </w:r>
    </w:p>
    <w:p w14:paraId="7BA24919" w14:textId="77777777" w:rsidR="00F528A5" w:rsidRDefault="00FC0E03">
      <w:pPr>
        <w:spacing w:after="0" w:line="259" w:lineRule="auto"/>
        <w:ind w:left="0" w:firstLine="0"/>
        <w:jc w:val="left"/>
      </w:pPr>
      <w:r>
        <w:t xml:space="preserve"> </w:t>
      </w:r>
    </w:p>
    <w:p w14:paraId="026BE9BF" w14:textId="29EFEAE6" w:rsidR="00561408" w:rsidRDefault="00FC0E03">
      <w:pPr>
        <w:ind w:left="705" w:right="135" w:hanging="720"/>
      </w:pPr>
      <w:r>
        <w:t xml:space="preserve">4.2 </w:t>
      </w:r>
      <w:r w:rsidR="00B07FBB">
        <w:tab/>
      </w:r>
      <w:r w:rsidR="00561408" w:rsidRPr="003C6EC9">
        <w:t xml:space="preserve">The Operator </w:t>
      </w:r>
      <w:r w:rsidR="00561408">
        <w:t xml:space="preserve">shall </w:t>
      </w:r>
      <w:proofErr w:type="gramStart"/>
      <w:r w:rsidR="00561408">
        <w:t>at all times</w:t>
      </w:r>
      <w:proofErr w:type="gramEnd"/>
      <w:r w:rsidR="00561408" w:rsidRPr="003C6EC9">
        <w:t xml:space="preserve"> have in place </w:t>
      </w:r>
      <w:r w:rsidR="00561408">
        <w:t>contingency arrangements for the movement or removal of its aircraft and shall promptly upon request by the Airport Company provide documentary evidence of such arrangements to the Airport Company.</w:t>
      </w:r>
    </w:p>
    <w:p w14:paraId="4BBE1857" w14:textId="77777777" w:rsidR="00561408" w:rsidRDefault="00561408">
      <w:pPr>
        <w:ind w:left="705" w:right="135" w:hanging="720"/>
      </w:pPr>
    </w:p>
    <w:p w14:paraId="1BDB3274" w14:textId="20AA8298" w:rsidR="00F528A5" w:rsidRDefault="00561408" w:rsidP="00561408">
      <w:pPr>
        <w:ind w:left="705" w:right="135" w:hanging="720"/>
      </w:pPr>
      <w:r>
        <w:t>4.3</w:t>
      </w:r>
      <w:r>
        <w:tab/>
      </w:r>
      <w:r w:rsidR="00FC0E03">
        <w:t xml:space="preserve">The </w:t>
      </w:r>
      <w:r w:rsidR="00DC27FF">
        <w:t>Operations Director</w:t>
      </w:r>
      <w:r w:rsidR="00FC0E03">
        <w:t xml:space="preserve"> may at any time order an Operator either to move a</w:t>
      </w:r>
      <w:r w:rsidR="00666C0B">
        <w:t>n Operator</w:t>
      </w:r>
      <w:r w:rsidR="00FC0E03">
        <w:t xml:space="preserve"> parked aircraft to another position or remove it from the Airport at the Operator’s cost and within a specified time.  Failure to comply with the order within the period specified in it will render the Operator liable to a special charge, equivalent to eight times the standard parking charges set out in Condition 10 (Schedule of Charges) for every hour or part of an hour during which the aircraft remains in position after the period specified in the order has expired.  The Airport Company may move or remove the aircraft in accordance with the procedures at Condition 12 (Procedures for the Moving/Removing of Aircraft by the Airport Company) and the Operator shall pay the Airport Company’s reasonable costs of having the aircraft so moved or removed</w:t>
      </w:r>
      <w:r w:rsidR="00D43498" w:rsidRPr="00D43498">
        <w:t xml:space="preserve"> </w:t>
      </w:r>
      <w:r w:rsidR="00D43498">
        <w:t>and any other amount for which the Operator is liable pursuant to Condition 12.</w:t>
      </w:r>
      <w:r w:rsidR="00FC0E03">
        <w:t xml:space="preserve"> </w:t>
      </w:r>
    </w:p>
    <w:p w14:paraId="5FB34B37" w14:textId="73651CBF" w:rsidR="00AE67EB" w:rsidRDefault="00AE67EB">
      <w:pPr>
        <w:ind w:left="705" w:right="135" w:hanging="720"/>
      </w:pPr>
    </w:p>
    <w:p w14:paraId="706A7D15" w14:textId="437D0769" w:rsidR="00F528A5" w:rsidRDefault="00F528A5">
      <w:pPr>
        <w:spacing w:after="0" w:line="259" w:lineRule="auto"/>
        <w:ind w:left="0" w:firstLine="0"/>
        <w:jc w:val="left"/>
      </w:pPr>
    </w:p>
    <w:p w14:paraId="404D72A9" w14:textId="21AD0451" w:rsidR="00F528A5" w:rsidRDefault="00FC0E03">
      <w:pPr>
        <w:pStyle w:val="Heading1"/>
        <w:ind w:left="705" w:hanging="720"/>
      </w:pPr>
      <w:bookmarkStart w:id="16" w:name="_Toc118386187"/>
      <w:r>
        <w:t>Rebates</w:t>
      </w:r>
      <w:bookmarkEnd w:id="16"/>
      <w:r>
        <w:t xml:space="preserve"> </w:t>
      </w:r>
    </w:p>
    <w:p w14:paraId="763483C0" w14:textId="77777777" w:rsidR="00F528A5" w:rsidRDefault="00FC0E03">
      <w:pPr>
        <w:spacing w:after="0" w:line="259" w:lineRule="auto"/>
        <w:ind w:left="0" w:firstLine="0"/>
        <w:jc w:val="left"/>
      </w:pPr>
      <w:r>
        <w:rPr>
          <w:b/>
        </w:rPr>
        <w:t xml:space="preserve"> </w:t>
      </w:r>
    </w:p>
    <w:p w14:paraId="57AF4C18" w14:textId="4B340016" w:rsidR="00F528A5" w:rsidRDefault="00FC0E03">
      <w:pPr>
        <w:pStyle w:val="Heading2"/>
        <w:ind w:left="705" w:hanging="720"/>
      </w:pPr>
      <w:bookmarkStart w:id="17" w:name="_Toc118386188"/>
      <w:r>
        <w:t>New Services</w:t>
      </w:r>
      <w:bookmarkEnd w:id="17"/>
      <w:r>
        <w:t xml:space="preserve"> </w:t>
      </w:r>
    </w:p>
    <w:p w14:paraId="7B070B8F" w14:textId="77777777" w:rsidR="00F528A5" w:rsidRDefault="00FC0E03">
      <w:pPr>
        <w:spacing w:after="0" w:line="259" w:lineRule="auto"/>
        <w:ind w:left="720" w:firstLine="0"/>
        <w:jc w:val="left"/>
      </w:pPr>
      <w:r>
        <w:t xml:space="preserve"> </w:t>
      </w:r>
    </w:p>
    <w:p w14:paraId="58535ACB" w14:textId="23F86722" w:rsidR="00F528A5" w:rsidRDefault="00FC0E03">
      <w:pPr>
        <w:ind w:left="705" w:right="135" w:hanging="720"/>
      </w:pPr>
      <w:r>
        <w:t xml:space="preserve"> </w:t>
      </w:r>
      <w:r w:rsidR="00B07FBB">
        <w:tab/>
      </w:r>
      <w:r>
        <w:t xml:space="preserve">Operators of air transport services at </w:t>
      </w:r>
      <w:r w:rsidR="00666C0B">
        <w:t xml:space="preserve">the </w:t>
      </w:r>
      <w:r>
        <w:t xml:space="preserve">Airport may apply to the </w:t>
      </w:r>
      <w:r w:rsidR="00DC27FF">
        <w:t>Operations Director</w:t>
      </w:r>
      <w:r>
        <w:t xml:space="preserve"> for rebates for the operation of new services to new destinati</w:t>
      </w:r>
      <w:r w:rsidR="00194777">
        <w:t xml:space="preserve">ons or for increased </w:t>
      </w:r>
      <w:r w:rsidR="00194777" w:rsidRPr="00E2200F">
        <w:t>capacity</w:t>
      </w:r>
      <w:r>
        <w:t xml:space="preserve"> to existing destinations.  The decision by the </w:t>
      </w:r>
      <w:r w:rsidR="00DC27FF">
        <w:t>Operations Director</w:t>
      </w:r>
      <w:r>
        <w:t xml:space="preserve"> as to whether to grant such rebates shall be absolute. </w:t>
      </w:r>
      <w:r w:rsidR="00666C0B" w:rsidRPr="00666C0B">
        <w:t xml:space="preserve"> Such rebates need to be agreed in writing with the Operations Director prior to the commencement of the new services or increased capacity.</w:t>
      </w:r>
    </w:p>
    <w:p w14:paraId="1C2D8470" w14:textId="77777777" w:rsidR="00C8789D" w:rsidRDefault="00C8789D" w:rsidP="00F96B14">
      <w:pPr>
        <w:spacing w:after="0" w:line="259" w:lineRule="auto"/>
        <w:ind w:left="0" w:firstLine="0"/>
        <w:jc w:val="left"/>
      </w:pPr>
    </w:p>
    <w:p w14:paraId="70A67405" w14:textId="4D67A4E3" w:rsidR="00F528A5" w:rsidRDefault="00C8789D" w:rsidP="00C8789D">
      <w:pPr>
        <w:ind w:left="705" w:right="135" w:firstLine="0"/>
      </w:pPr>
      <w:r w:rsidRPr="00C8789D">
        <w:t>Nothing in these conditions shall prevent the Operations Director, at their sole discretion, abating or waiving either wholly or in part the charges or surcharges set out in the Schedule of Charges hereto, any said abatement and waiver being set out in writing and signed by the Operations Director.</w:t>
      </w:r>
    </w:p>
    <w:p w14:paraId="03624C0E" w14:textId="77777777" w:rsidR="00E67289" w:rsidRDefault="00E67289">
      <w:pPr>
        <w:spacing w:after="0" w:line="259" w:lineRule="auto"/>
        <w:ind w:left="720" w:firstLine="0"/>
        <w:jc w:val="left"/>
      </w:pPr>
    </w:p>
    <w:p w14:paraId="3CBDE777" w14:textId="0EF102C1" w:rsidR="00F528A5" w:rsidRDefault="00FC0E03">
      <w:pPr>
        <w:pStyle w:val="Heading2"/>
        <w:ind w:left="705" w:hanging="720"/>
      </w:pPr>
      <w:bookmarkStart w:id="18" w:name="_Toc118386189"/>
      <w:r>
        <w:t>Positioning Flights</w:t>
      </w:r>
      <w:bookmarkEnd w:id="18"/>
      <w:r>
        <w:t xml:space="preserve"> </w:t>
      </w:r>
    </w:p>
    <w:p w14:paraId="5C659F9D" w14:textId="77777777" w:rsidR="00F528A5" w:rsidRDefault="00FC0E03">
      <w:pPr>
        <w:spacing w:after="0" w:line="259" w:lineRule="auto"/>
        <w:ind w:left="0" w:firstLine="0"/>
        <w:jc w:val="left"/>
      </w:pPr>
      <w:r>
        <w:t xml:space="preserve"> </w:t>
      </w:r>
      <w:r>
        <w:tab/>
        <w:t xml:space="preserve"> </w:t>
      </w:r>
    </w:p>
    <w:p w14:paraId="41A92CA4" w14:textId="0891BADF" w:rsidR="00F528A5" w:rsidRDefault="00FC0E03" w:rsidP="00E2200F">
      <w:pPr>
        <w:ind w:left="730" w:right="135"/>
      </w:pPr>
      <w:r>
        <w:t xml:space="preserve">Take-off charges on aircraft positioning empty for or after commercial Air Transport Movements may be rebated.  This will be granted when it is considered </w:t>
      </w:r>
      <w:r w:rsidR="00047F40">
        <w:t xml:space="preserve">by the Operations Director </w:t>
      </w:r>
      <w:r>
        <w:t xml:space="preserve">to be in the interest of the Airport to encourage the development of traffic.  This rebate will not be granted on flights resulting from a diversion because of bad weather. </w:t>
      </w:r>
    </w:p>
    <w:p w14:paraId="12226AEB" w14:textId="08ACA7AF" w:rsidR="00B07FBB" w:rsidRDefault="00B07FBB">
      <w:pPr>
        <w:spacing w:after="0" w:line="259" w:lineRule="auto"/>
        <w:ind w:left="0" w:firstLine="0"/>
        <w:jc w:val="left"/>
      </w:pPr>
    </w:p>
    <w:p w14:paraId="62A99CC5" w14:textId="1FF01440" w:rsidR="000E5340" w:rsidRDefault="000E5340">
      <w:pPr>
        <w:spacing w:after="0" w:line="259" w:lineRule="auto"/>
        <w:ind w:left="0" w:firstLine="0"/>
        <w:jc w:val="left"/>
      </w:pPr>
    </w:p>
    <w:p w14:paraId="58459731" w14:textId="00C618A2" w:rsidR="000E5340" w:rsidRDefault="000E5340">
      <w:pPr>
        <w:spacing w:after="0" w:line="259" w:lineRule="auto"/>
        <w:ind w:left="0" w:firstLine="0"/>
        <w:jc w:val="left"/>
      </w:pPr>
    </w:p>
    <w:p w14:paraId="4AABAC8F" w14:textId="77777777" w:rsidR="000E5340" w:rsidRDefault="000E5340">
      <w:pPr>
        <w:spacing w:after="0" w:line="259" w:lineRule="auto"/>
        <w:ind w:left="0" w:firstLine="0"/>
        <w:jc w:val="left"/>
      </w:pPr>
    </w:p>
    <w:p w14:paraId="4D6C7CF5" w14:textId="77777777" w:rsidR="00B07FBB" w:rsidRDefault="00B07FBB">
      <w:pPr>
        <w:spacing w:after="0" w:line="259" w:lineRule="auto"/>
        <w:ind w:left="0" w:firstLine="0"/>
        <w:jc w:val="left"/>
      </w:pPr>
    </w:p>
    <w:p w14:paraId="560296B3" w14:textId="5C140A42" w:rsidR="00F528A5" w:rsidRDefault="00FC0E03">
      <w:pPr>
        <w:pStyle w:val="Heading2"/>
        <w:ind w:left="705" w:hanging="720"/>
      </w:pPr>
      <w:bookmarkStart w:id="19" w:name="_Toc118386190"/>
      <w:r>
        <w:lastRenderedPageBreak/>
        <w:t>Reduced and Own Terminal Facilities at Glasgow Airport</w:t>
      </w:r>
      <w:bookmarkEnd w:id="19"/>
      <w:r>
        <w:t xml:space="preserve"> </w:t>
      </w:r>
    </w:p>
    <w:p w14:paraId="3C5C26BF" w14:textId="77777777" w:rsidR="00F528A5" w:rsidRDefault="00FC0E03">
      <w:pPr>
        <w:spacing w:after="0" w:line="259" w:lineRule="auto"/>
        <w:ind w:left="0" w:firstLine="0"/>
        <w:jc w:val="left"/>
      </w:pPr>
      <w:r>
        <w:rPr>
          <w:b/>
        </w:rPr>
        <w:t xml:space="preserve"> </w:t>
      </w:r>
    </w:p>
    <w:p w14:paraId="36473F6F" w14:textId="0B994AC3" w:rsidR="00F528A5" w:rsidRPr="003225B9" w:rsidRDefault="00B07FBB">
      <w:pPr>
        <w:ind w:left="705" w:right="135" w:hanging="720"/>
      </w:pPr>
      <w:r>
        <w:tab/>
      </w:r>
      <w:r w:rsidR="00FC0E03">
        <w:t xml:space="preserve">Operators of air transport services by non-fixed wing aircraft not utilising the usual range of terminal facilities (such as those Operators providing their own facilities for the processing of passengers) may be granted a </w:t>
      </w:r>
      <w:r w:rsidR="00FC0E03" w:rsidRPr="003225B9">
        <w:t>rebate on part of the Airport Charges</w:t>
      </w:r>
      <w:r w:rsidR="00666C0B" w:rsidRPr="003225B9">
        <w:t xml:space="preserve"> at the discretion of the Operations Director</w:t>
      </w:r>
      <w:r w:rsidR="00FC0E03" w:rsidRPr="003225B9">
        <w:t xml:space="preserve">. </w:t>
      </w:r>
    </w:p>
    <w:p w14:paraId="54E97A8D" w14:textId="685CBDD8" w:rsidR="00B33054" w:rsidRPr="003225B9" w:rsidRDefault="00FC0E03">
      <w:pPr>
        <w:spacing w:after="0" w:line="259" w:lineRule="auto"/>
        <w:ind w:left="0" w:firstLine="0"/>
        <w:jc w:val="left"/>
      </w:pPr>
      <w:r w:rsidRPr="003225B9">
        <w:t xml:space="preserve"> </w:t>
      </w:r>
    </w:p>
    <w:p w14:paraId="1C0F66FD" w14:textId="77777777" w:rsidR="00F528A5" w:rsidRPr="003225B9" w:rsidRDefault="00FC0E03">
      <w:pPr>
        <w:spacing w:after="0" w:line="259" w:lineRule="auto"/>
        <w:ind w:left="0" w:firstLine="0"/>
        <w:jc w:val="left"/>
      </w:pPr>
      <w:r w:rsidRPr="003225B9">
        <w:t xml:space="preserve"> </w:t>
      </w:r>
    </w:p>
    <w:p w14:paraId="15EEC3BE" w14:textId="2F37C72E" w:rsidR="00F528A5" w:rsidRPr="003225B9" w:rsidRDefault="00FC0E03">
      <w:pPr>
        <w:pStyle w:val="Heading2"/>
        <w:ind w:left="705" w:hanging="720"/>
      </w:pPr>
      <w:bookmarkStart w:id="20" w:name="_Toc118386191"/>
      <w:r w:rsidRPr="003225B9">
        <w:t>Transfer Passengers</w:t>
      </w:r>
      <w:bookmarkEnd w:id="20"/>
      <w:r w:rsidRPr="003225B9">
        <w:t xml:space="preserve"> </w:t>
      </w:r>
    </w:p>
    <w:p w14:paraId="03D7FC9C" w14:textId="77777777" w:rsidR="00F528A5" w:rsidRPr="003225B9" w:rsidRDefault="00FC0E03">
      <w:pPr>
        <w:spacing w:after="0" w:line="259" w:lineRule="auto"/>
        <w:ind w:left="720" w:firstLine="0"/>
        <w:jc w:val="left"/>
      </w:pPr>
      <w:r w:rsidRPr="003225B9">
        <w:t xml:space="preserve"> </w:t>
      </w:r>
    </w:p>
    <w:p w14:paraId="1002A313" w14:textId="1C60AB14" w:rsidR="00F528A5" w:rsidRPr="003225B9" w:rsidRDefault="00FC0E03" w:rsidP="001C478E">
      <w:pPr>
        <w:ind w:left="730" w:right="135"/>
      </w:pPr>
      <w:r w:rsidRPr="003225B9">
        <w:t>A rebate can be granted of £1.</w:t>
      </w:r>
      <w:r w:rsidR="001C024F" w:rsidRPr="003225B9">
        <w:t>62</w:t>
      </w:r>
      <w:r w:rsidRPr="003225B9">
        <w:t xml:space="preserve">/departing passenger for Transfer Passengers who do not require additional security screening. Supporting documentation will need to be provided as evidence of Transfer Passengers.   </w:t>
      </w:r>
    </w:p>
    <w:p w14:paraId="5036BE6F" w14:textId="77777777" w:rsidR="00B33054" w:rsidRPr="003225B9" w:rsidRDefault="00B33054" w:rsidP="001C478E">
      <w:pPr>
        <w:ind w:left="730" w:right="135"/>
      </w:pPr>
    </w:p>
    <w:p w14:paraId="5F347A72" w14:textId="7A44D402" w:rsidR="00B33054" w:rsidRPr="003225B9" w:rsidRDefault="00784830" w:rsidP="00B33054">
      <w:pPr>
        <w:ind w:left="730" w:right="135"/>
      </w:pPr>
      <w:r w:rsidRPr="003225B9">
        <w:t>W</w:t>
      </w:r>
      <w:r w:rsidR="00B33054" w:rsidRPr="003225B9">
        <w:t xml:space="preserve">ritten applications for rebates set out in Conditions 5.1, 5.2, 5.3 and 5.4 should be made to the </w:t>
      </w:r>
      <w:r w:rsidR="00DC27FF" w:rsidRPr="003225B9">
        <w:t>Operations Director</w:t>
      </w:r>
      <w:r w:rsidRPr="003225B9">
        <w:t xml:space="preserve"> </w:t>
      </w:r>
      <w:r w:rsidR="00073AE7" w:rsidRPr="003225B9">
        <w:t>prior to the relevant charges being incurred</w:t>
      </w:r>
      <w:r w:rsidR="00B33054" w:rsidRPr="003225B9">
        <w:t xml:space="preserve">. </w:t>
      </w:r>
    </w:p>
    <w:p w14:paraId="1AC99EF4" w14:textId="1E796E41" w:rsidR="00EF0DF4" w:rsidRPr="003225B9" w:rsidRDefault="00EF0DF4" w:rsidP="00EF0DF4">
      <w:pPr>
        <w:ind w:left="0" w:right="135" w:firstLine="0"/>
      </w:pPr>
    </w:p>
    <w:p w14:paraId="33877627" w14:textId="4E35247B" w:rsidR="00EF0DF4" w:rsidRPr="003225B9" w:rsidRDefault="00EF0DF4" w:rsidP="00EF0DF4">
      <w:pPr>
        <w:ind w:left="0" w:right="135" w:firstLine="0"/>
      </w:pPr>
      <w:r w:rsidRPr="003225B9">
        <w:t>5.5</w:t>
      </w:r>
      <w:r w:rsidRPr="003225B9">
        <w:tab/>
      </w:r>
      <w:r w:rsidR="00F7786D" w:rsidRPr="003225B9">
        <w:rPr>
          <w:b/>
          <w:bCs/>
        </w:rPr>
        <w:t>Zero Emissions Flights</w:t>
      </w:r>
    </w:p>
    <w:p w14:paraId="784B137C" w14:textId="73378649" w:rsidR="00F7786D" w:rsidRPr="003225B9" w:rsidRDefault="00F7786D" w:rsidP="00EF0DF4">
      <w:pPr>
        <w:ind w:left="0" w:right="135" w:firstLine="0"/>
      </w:pPr>
    </w:p>
    <w:p w14:paraId="004FEDC9" w14:textId="77777777" w:rsidR="00F7786D" w:rsidRPr="003225B9" w:rsidRDefault="00F7786D" w:rsidP="00F7786D">
      <w:pPr>
        <w:ind w:left="730" w:right="135"/>
      </w:pPr>
      <w:r w:rsidRPr="003225B9">
        <w:tab/>
        <w:t>At AGS, we are committed to achieving net zero for our direct emissions (Scopes 1 to 2) by the mid-2030s. As a signatory to Sustainable Aviation’s net zero roadmap, we are also committed to working with our partners to achieve the aviation industry’s net zero target.</w:t>
      </w:r>
    </w:p>
    <w:p w14:paraId="1561F47D" w14:textId="77777777" w:rsidR="00F7786D" w:rsidRPr="003225B9" w:rsidRDefault="00F7786D" w:rsidP="00F7786D">
      <w:pPr>
        <w:ind w:left="730" w:right="135"/>
      </w:pPr>
    </w:p>
    <w:p w14:paraId="69ED294A" w14:textId="46C9FB6D" w:rsidR="00F7786D" w:rsidRPr="003225B9" w:rsidRDefault="00F7786D" w:rsidP="00F7786D">
      <w:pPr>
        <w:ind w:left="730" w:right="135"/>
      </w:pPr>
      <w:r w:rsidRPr="003225B9">
        <w:t>To help accelerate and incentivise decarbonisation, we</w:t>
      </w:r>
      <w:r w:rsidR="00630B96" w:rsidRPr="003225B9">
        <w:t xml:space="preserve"> continue</w:t>
      </w:r>
      <w:r w:rsidRPr="003225B9">
        <w:t xml:space="preserve"> a Zero Emissions Competition</w:t>
      </w:r>
      <w:r w:rsidR="00630B96" w:rsidRPr="003225B9">
        <w:t>.</w:t>
      </w:r>
    </w:p>
    <w:p w14:paraId="4A55E7D6" w14:textId="77777777" w:rsidR="00F7786D" w:rsidRPr="003225B9" w:rsidRDefault="00F7786D" w:rsidP="00F7786D">
      <w:pPr>
        <w:ind w:left="730" w:right="135"/>
      </w:pPr>
    </w:p>
    <w:p w14:paraId="5CABD4A2" w14:textId="77777777" w:rsidR="00F7786D" w:rsidRDefault="00F7786D" w:rsidP="00F7786D">
      <w:pPr>
        <w:ind w:left="730" w:right="135"/>
      </w:pPr>
      <w:r w:rsidRPr="003225B9">
        <w:t xml:space="preserve">Glasgow Airport will waive certain aeronautical charges (being Passenger Charge, Weight Charge on Departure and Aircraft Parking Charges only) that would ordinarily be incurred by an Operator for the first Operator to operate the first zero emissions commercially scheduled Flight that uses an aircraft with an alternative propulsion system from Glasgow Airport. The successful Operator will receive a </w:t>
      </w:r>
      <w:proofErr w:type="gramStart"/>
      <w:r w:rsidRPr="003225B9">
        <w:t>one year</w:t>
      </w:r>
      <w:proofErr w:type="gramEnd"/>
      <w:r w:rsidRPr="003225B9">
        <w:t xml:space="preserve"> waiver of the above mentioned aeronautical charges for that specific sole zero emissions aircraft. </w:t>
      </w:r>
      <w:proofErr w:type="gramStart"/>
      <w:r w:rsidRPr="003225B9">
        <w:t>.Any</w:t>
      </w:r>
      <w:proofErr w:type="gramEnd"/>
      <w:r w:rsidRPr="003225B9">
        <w:t xml:space="preserve"> alternative propulsion system for Flights means propulsion systems fuelled by electricity or hydrogen and for the avoidance</w:t>
      </w:r>
      <w:r>
        <w:t xml:space="preserve"> of doubt aircraft operated using sustainable aviation fuels specifically do not qualify for this competition. The competition will also extend to Operators wishing to trial Flights for zero emission aircraft at Glasgow Airport. </w:t>
      </w:r>
    </w:p>
    <w:p w14:paraId="4709272A" w14:textId="77777777" w:rsidR="00F7786D" w:rsidRDefault="00F7786D" w:rsidP="00F7786D">
      <w:pPr>
        <w:ind w:left="730" w:right="135"/>
      </w:pPr>
    </w:p>
    <w:p w14:paraId="453047B4" w14:textId="77777777" w:rsidR="00F7786D" w:rsidRDefault="00F7786D" w:rsidP="00F7786D">
      <w:pPr>
        <w:ind w:left="730" w:right="135"/>
      </w:pPr>
      <w:r>
        <w:t xml:space="preserve">Further, to qualify for the aeronautical </w:t>
      </w:r>
      <w:proofErr w:type="gramStart"/>
      <w:r>
        <w:t>charges</w:t>
      </w:r>
      <w:proofErr w:type="gramEnd"/>
      <w:r>
        <w:t xml:space="preserve"> waiver set out above, the successful Operator must fully comply with the terms of these Conditions of Use and any such qualifying Flight must not compromise, disrupt or interfere with the normal safe and efficient operation of the Airport, all as judged at sole discretion of the Operations Director of the Airport.  The decision of the Operations Director as to the qualification for and the payment of the above-mentioned waiver shall be final and absolute.</w:t>
      </w:r>
    </w:p>
    <w:p w14:paraId="683BAF3C" w14:textId="77777777" w:rsidR="00F7786D" w:rsidRDefault="00F7786D" w:rsidP="00F7786D">
      <w:pPr>
        <w:ind w:left="730" w:right="135"/>
      </w:pPr>
    </w:p>
    <w:p w14:paraId="7B4A443F" w14:textId="397FB564" w:rsidR="00B33054" w:rsidRDefault="00F7786D" w:rsidP="00F7786D">
      <w:pPr>
        <w:ind w:left="730" w:right="135"/>
      </w:pPr>
      <w:r>
        <w:t>An Operator that believes it would qualify for the waivers noted above must provide prior written notice to AGS Airports Limited’s Finance Central Services.   </w:t>
      </w:r>
    </w:p>
    <w:p w14:paraId="6B29271C" w14:textId="77777777" w:rsidR="00F528A5" w:rsidRDefault="00FC0E03">
      <w:pPr>
        <w:spacing w:after="0" w:line="259" w:lineRule="auto"/>
        <w:ind w:left="0" w:firstLine="0"/>
        <w:jc w:val="left"/>
      </w:pPr>
      <w:r>
        <w:t xml:space="preserve"> </w:t>
      </w:r>
    </w:p>
    <w:p w14:paraId="24CE51B0" w14:textId="0AF11EB6" w:rsidR="00F528A5" w:rsidRDefault="00B363C2" w:rsidP="00B363C2">
      <w:pPr>
        <w:pStyle w:val="Heading1"/>
        <w:ind w:left="705" w:hanging="720"/>
      </w:pPr>
      <w:bookmarkStart w:id="21" w:name="_Toc118386192"/>
      <w:r>
        <w:t>Flying Clubs</w:t>
      </w:r>
      <w:bookmarkEnd w:id="21"/>
    </w:p>
    <w:p w14:paraId="1A2091CD" w14:textId="77777777" w:rsidR="00F528A5" w:rsidRDefault="00FC0E03">
      <w:pPr>
        <w:spacing w:after="0" w:line="259" w:lineRule="auto"/>
        <w:ind w:left="0" w:firstLine="0"/>
        <w:jc w:val="left"/>
      </w:pPr>
      <w:r>
        <w:rPr>
          <w:b/>
        </w:rPr>
        <w:t xml:space="preserve"> </w:t>
      </w:r>
    </w:p>
    <w:p w14:paraId="6E86162C" w14:textId="7D8F5DF2" w:rsidR="00F528A5" w:rsidRDefault="00FC0E03" w:rsidP="00B07FBB">
      <w:pPr>
        <w:ind w:left="705" w:right="135" w:hanging="720"/>
      </w:pPr>
      <w:r>
        <w:t xml:space="preserve"> </w:t>
      </w:r>
      <w:r w:rsidR="00B07FBB">
        <w:tab/>
      </w:r>
      <w:r>
        <w:t xml:space="preserve">The </w:t>
      </w:r>
      <w:r w:rsidR="00DC27FF">
        <w:t>Operations Director</w:t>
      </w:r>
      <w:r>
        <w:t xml:space="preserve"> may negotiate agreements for reducing take-off charges for </w:t>
      </w:r>
      <w:r w:rsidR="00C8789D">
        <w:t>F</w:t>
      </w:r>
      <w:r>
        <w:t>li</w:t>
      </w:r>
      <w:r w:rsidR="00B363C2">
        <w:t>ghts made for the purpose of flying</w:t>
      </w:r>
      <w:r>
        <w:t xml:space="preserve"> clubs at the Airport but not </w:t>
      </w:r>
      <w:r w:rsidR="00C8789D">
        <w:t>F</w:t>
      </w:r>
      <w:r>
        <w:t xml:space="preserve">lights made for hire or reward outside the normal range or scope of </w:t>
      </w:r>
      <w:r w:rsidR="00B363C2">
        <w:t xml:space="preserve">flying </w:t>
      </w:r>
      <w:r>
        <w:t xml:space="preserve">club activities.  </w:t>
      </w:r>
    </w:p>
    <w:p w14:paraId="290D98BC" w14:textId="77777777" w:rsidR="00F528A5" w:rsidRDefault="00FC0E03">
      <w:pPr>
        <w:spacing w:after="0" w:line="259" w:lineRule="auto"/>
        <w:ind w:left="0" w:firstLine="0"/>
        <w:jc w:val="left"/>
      </w:pPr>
      <w:r>
        <w:lastRenderedPageBreak/>
        <w:t xml:space="preserve"> </w:t>
      </w:r>
    </w:p>
    <w:p w14:paraId="09A93CCA" w14:textId="62464CAA" w:rsidR="00F528A5" w:rsidRDefault="00FC0E03">
      <w:pPr>
        <w:pStyle w:val="Heading1"/>
        <w:ind w:left="705" w:hanging="720"/>
      </w:pPr>
      <w:bookmarkStart w:id="22" w:name="_Toc118386193"/>
      <w:r>
        <w:t>Surcharges</w:t>
      </w:r>
      <w:bookmarkEnd w:id="22"/>
      <w:r>
        <w:t xml:space="preserve"> </w:t>
      </w:r>
    </w:p>
    <w:p w14:paraId="3C8DD8B7" w14:textId="77777777" w:rsidR="00F528A5" w:rsidRDefault="00FC0E03">
      <w:pPr>
        <w:spacing w:after="0" w:line="259" w:lineRule="auto"/>
        <w:ind w:left="0" w:firstLine="0"/>
        <w:jc w:val="left"/>
      </w:pPr>
      <w:r>
        <w:rPr>
          <w:b/>
        </w:rPr>
        <w:t xml:space="preserve"> </w:t>
      </w:r>
    </w:p>
    <w:p w14:paraId="28BFBB53" w14:textId="329FA593" w:rsidR="00F528A5" w:rsidRDefault="00FC0E03">
      <w:pPr>
        <w:pStyle w:val="Heading2"/>
        <w:ind w:left="705" w:hanging="720"/>
      </w:pPr>
      <w:bookmarkStart w:id="23" w:name="_Toc118386194"/>
      <w:r>
        <w:t>Noise</w:t>
      </w:r>
      <w:bookmarkEnd w:id="23"/>
      <w:r>
        <w:t xml:space="preserve"> </w:t>
      </w:r>
    </w:p>
    <w:p w14:paraId="5E8226A2" w14:textId="77777777" w:rsidR="00F528A5" w:rsidRDefault="00FC0E03">
      <w:pPr>
        <w:spacing w:after="0" w:line="259" w:lineRule="auto"/>
        <w:ind w:left="0" w:firstLine="0"/>
        <w:jc w:val="left"/>
      </w:pPr>
      <w:r>
        <w:t xml:space="preserve"> </w:t>
      </w:r>
    </w:p>
    <w:p w14:paraId="4210F9A1" w14:textId="1A094C09" w:rsidR="00F528A5" w:rsidRDefault="00FC0E03">
      <w:pPr>
        <w:ind w:left="705" w:right="135" w:hanging="720"/>
      </w:pPr>
      <w:r>
        <w:t xml:space="preserve">7.1.1 </w:t>
      </w:r>
      <w:r w:rsidR="00B07FBB">
        <w:tab/>
      </w:r>
      <w:r w:rsidR="00073AE7" w:rsidRPr="00073AE7">
        <w:t>Annex 16 to the Convention on International Civil Aviation ("the Convention", Volum</w:t>
      </w:r>
      <w:r w:rsidR="00073AE7">
        <w:t>e</w:t>
      </w:r>
      <w:r w:rsidR="00073AE7" w:rsidRPr="00073AE7">
        <w:t xml:space="preserve"> 1, Part II</w:t>
      </w:r>
      <w:r w:rsidR="00784830">
        <w:t>,</w:t>
      </w:r>
      <w:r w:rsidR="00073AE7" w:rsidRPr="00073AE7">
        <w:t xml:space="preserve"> Chapter 3 ("Chapter 3") sets out noise limits for aircraft referred to within Chapter 3.1 ("Chapter 3 aircraft"). </w:t>
      </w:r>
      <w:r>
        <w:t xml:space="preserve">All jet movements by aircraft which do not comply with </w:t>
      </w:r>
      <w:r w:rsidR="00073AE7">
        <w:t>the limits set out in Chapter</w:t>
      </w:r>
      <w:r>
        <w:t xml:space="preserve"> 3 will be subject to the following weight charge surcharges: </w:t>
      </w:r>
    </w:p>
    <w:p w14:paraId="20457B18" w14:textId="77777777" w:rsidR="00F528A5" w:rsidRDefault="00FC0E03">
      <w:pPr>
        <w:spacing w:after="0" w:line="259" w:lineRule="auto"/>
        <w:ind w:left="0" w:firstLine="0"/>
        <w:jc w:val="left"/>
      </w:pPr>
      <w:r>
        <w:t xml:space="preserve"> </w:t>
      </w:r>
    </w:p>
    <w:p w14:paraId="249006E3" w14:textId="77777777" w:rsidR="00F528A5" w:rsidRDefault="00FC0E03">
      <w:pPr>
        <w:ind w:left="-5" w:right="4698"/>
      </w:pPr>
      <w:r>
        <w:t xml:space="preserve"> </w:t>
      </w:r>
      <w:r>
        <w:tab/>
        <w:t>between 0600 and 2330 local time – 30</w:t>
      </w:r>
      <w:proofErr w:type="gramStart"/>
      <w:r>
        <w:t xml:space="preserve">%  </w:t>
      </w:r>
      <w:r>
        <w:tab/>
      </w:r>
      <w:proofErr w:type="gramEnd"/>
      <w:r w:rsidR="00B07FBB">
        <w:tab/>
      </w:r>
      <w:r w:rsidR="00B07FBB">
        <w:tab/>
      </w:r>
      <w:r>
        <w:t xml:space="preserve">between 2330 and 0600 local time – 60% </w:t>
      </w:r>
    </w:p>
    <w:p w14:paraId="4464EAA9" w14:textId="77777777" w:rsidR="00F528A5" w:rsidRDefault="00FC0E03">
      <w:pPr>
        <w:spacing w:after="0" w:line="259" w:lineRule="auto"/>
        <w:ind w:left="0" w:firstLine="0"/>
        <w:jc w:val="left"/>
      </w:pPr>
      <w:r>
        <w:t xml:space="preserve"> </w:t>
      </w:r>
    </w:p>
    <w:p w14:paraId="6E8B3813" w14:textId="794831E1" w:rsidR="00EC2092" w:rsidRDefault="00FC0E03" w:rsidP="001C478E">
      <w:pPr>
        <w:ind w:left="705" w:right="135" w:hanging="720"/>
      </w:pPr>
      <w:r>
        <w:t xml:space="preserve">7.1.2 </w:t>
      </w:r>
      <w:r w:rsidR="00B07FBB">
        <w:tab/>
      </w:r>
      <w:r>
        <w:t>Those Chapter 3 aircraft whose overall noise performance is less than 5EPNdB below Chapter 3 certification limits, “Chapter 3 less 5” shall be deemed Chapter 3 high and will be subject to a weight charge surcharge of fifty per cent.</w:t>
      </w:r>
    </w:p>
    <w:p w14:paraId="6DF31335" w14:textId="77777777" w:rsidR="002248AD" w:rsidRDefault="002248AD" w:rsidP="001C478E">
      <w:pPr>
        <w:ind w:left="0" w:right="135" w:firstLine="0"/>
      </w:pPr>
    </w:p>
    <w:p w14:paraId="2134BE15" w14:textId="77777777" w:rsidR="00F528A5" w:rsidRDefault="00FC0E03">
      <w:pPr>
        <w:ind w:left="730" w:right="135"/>
      </w:pPr>
      <w:r>
        <w:t xml:space="preserve">Chapter 3 aircraft of the following types will be deemed Chapter 3 high: </w:t>
      </w:r>
    </w:p>
    <w:p w14:paraId="7F6CFFC5" w14:textId="77777777" w:rsidR="00F528A5" w:rsidRDefault="00FC0E03">
      <w:pPr>
        <w:spacing w:after="0" w:line="259" w:lineRule="auto"/>
        <w:ind w:left="0" w:firstLine="0"/>
        <w:jc w:val="left"/>
      </w:pPr>
      <w:r>
        <w:t xml:space="preserve"> </w:t>
      </w:r>
    </w:p>
    <w:tbl>
      <w:tblPr>
        <w:tblStyle w:val="TableGrid"/>
        <w:tblW w:w="7835" w:type="dxa"/>
        <w:tblInd w:w="1390" w:type="dxa"/>
        <w:tblCellMar>
          <w:top w:w="9" w:type="dxa"/>
          <w:left w:w="106" w:type="dxa"/>
          <w:right w:w="115" w:type="dxa"/>
        </w:tblCellMar>
        <w:tblLook w:val="04A0" w:firstRow="1" w:lastRow="0" w:firstColumn="1" w:lastColumn="0" w:noHBand="0" w:noVBand="1"/>
      </w:tblPr>
      <w:tblGrid>
        <w:gridCol w:w="2290"/>
        <w:gridCol w:w="2475"/>
        <w:gridCol w:w="3070"/>
      </w:tblGrid>
      <w:tr w:rsidR="00F528A5" w14:paraId="1555F168" w14:textId="77777777">
        <w:trPr>
          <w:trHeight w:val="262"/>
        </w:trPr>
        <w:tc>
          <w:tcPr>
            <w:tcW w:w="2290" w:type="dxa"/>
            <w:tcBorders>
              <w:top w:val="single" w:sz="4" w:space="0" w:color="000000"/>
              <w:left w:val="single" w:sz="4" w:space="0" w:color="000000"/>
              <w:bottom w:val="single" w:sz="4" w:space="0" w:color="000000"/>
              <w:right w:val="single" w:sz="4" w:space="0" w:color="000000"/>
            </w:tcBorders>
          </w:tcPr>
          <w:p w14:paraId="139D2819" w14:textId="77777777" w:rsidR="00F528A5" w:rsidRDefault="00FC0E03">
            <w:pPr>
              <w:spacing w:after="0" w:line="259" w:lineRule="auto"/>
              <w:ind w:left="0" w:firstLine="0"/>
              <w:jc w:val="left"/>
            </w:pPr>
            <w:r>
              <w:t xml:space="preserve">AN124 </w:t>
            </w:r>
          </w:p>
        </w:tc>
        <w:tc>
          <w:tcPr>
            <w:tcW w:w="2475" w:type="dxa"/>
            <w:tcBorders>
              <w:top w:val="single" w:sz="4" w:space="0" w:color="000000"/>
              <w:left w:val="single" w:sz="4" w:space="0" w:color="000000"/>
              <w:bottom w:val="single" w:sz="4" w:space="0" w:color="000000"/>
              <w:right w:val="single" w:sz="4" w:space="0" w:color="000000"/>
            </w:tcBorders>
          </w:tcPr>
          <w:p w14:paraId="0F18008E" w14:textId="77777777" w:rsidR="00F528A5" w:rsidRDefault="00FC0E03">
            <w:pPr>
              <w:spacing w:after="0" w:line="259" w:lineRule="auto"/>
              <w:ind w:left="0" w:firstLine="0"/>
              <w:jc w:val="left"/>
            </w:pPr>
            <w:r>
              <w:t xml:space="preserve"> BAC1-11 </w:t>
            </w:r>
          </w:p>
        </w:tc>
        <w:tc>
          <w:tcPr>
            <w:tcW w:w="3070" w:type="dxa"/>
            <w:tcBorders>
              <w:top w:val="single" w:sz="4" w:space="0" w:color="000000"/>
              <w:left w:val="single" w:sz="4" w:space="0" w:color="000000"/>
              <w:bottom w:val="single" w:sz="4" w:space="0" w:color="000000"/>
              <w:right w:val="single" w:sz="4" w:space="0" w:color="000000"/>
            </w:tcBorders>
          </w:tcPr>
          <w:p w14:paraId="26DA0747" w14:textId="77777777" w:rsidR="00F528A5" w:rsidRDefault="00FC0E03">
            <w:pPr>
              <w:spacing w:after="0" w:line="259" w:lineRule="auto"/>
              <w:ind w:left="0" w:firstLine="0"/>
              <w:jc w:val="left"/>
            </w:pPr>
            <w:r>
              <w:t xml:space="preserve"> Boeing 707/720B </w:t>
            </w:r>
          </w:p>
        </w:tc>
      </w:tr>
      <w:tr w:rsidR="00F528A5" w14:paraId="209FE5FD" w14:textId="77777777">
        <w:trPr>
          <w:trHeight w:val="516"/>
        </w:trPr>
        <w:tc>
          <w:tcPr>
            <w:tcW w:w="2290" w:type="dxa"/>
            <w:tcBorders>
              <w:top w:val="single" w:sz="4" w:space="0" w:color="000000"/>
              <w:left w:val="single" w:sz="4" w:space="0" w:color="000000"/>
              <w:bottom w:val="single" w:sz="4" w:space="0" w:color="000000"/>
              <w:right w:val="single" w:sz="4" w:space="0" w:color="000000"/>
            </w:tcBorders>
          </w:tcPr>
          <w:p w14:paraId="1D1AE89E" w14:textId="77777777" w:rsidR="00F528A5" w:rsidRDefault="00FC0E03">
            <w:pPr>
              <w:spacing w:after="0" w:line="259" w:lineRule="auto"/>
              <w:ind w:left="0" w:firstLine="0"/>
              <w:jc w:val="left"/>
            </w:pPr>
            <w:r>
              <w:t xml:space="preserve">Boeing 727-100/200 </w:t>
            </w:r>
          </w:p>
        </w:tc>
        <w:tc>
          <w:tcPr>
            <w:tcW w:w="2475" w:type="dxa"/>
            <w:tcBorders>
              <w:top w:val="single" w:sz="4" w:space="0" w:color="000000"/>
              <w:left w:val="single" w:sz="4" w:space="0" w:color="000000"/>
              <w:bottom w:val="single" w:sz="4" w:space="0" w:color="000000"/>
              <w:right w:val="single" w:sz="4" w:space="0" w:color="000000"/>
            </w:tcBorders>
          </w:tcPr>
          <w:p w14:paraId="2C5AB3F7" w14:textId="77777777" w:rsidR="00F528A5" w:rsidRDefault="00FC0E03">
            <w:pPr>
              <w:spacing w:after="0" w:line="259" w:lineRule="auto"/>
              <w:ind w:left="0" w:firstLine="0"/>
              <w:jc w:val="left"/>
            </w:pPr>
            <w:r>
              <w:t xml:space="preserve"> Boeing 737-200 </w:t>
            </w:r>
          </w:p>
        </w:tc>
        <w:tc>
          <w:tcPr>
            <w:tcW w:w="3070" w:type="dxa"/>
            <w:tcBorders>
              <w:top w:val="single" w:sz="4" w:space="0" w:color="000000"/>
              <w:left w:val="single" w:sz="4" w:space="0" w:color="000000"/>
              <w:bottom w:val="single" w:sz="4" w:space="0" w:color="000000"/>
              <w:right w:val="single" w:sz="4" w:space="0" w:color="000000"/>
            </w:tcBorders>
          </w:tcPr>
          <w:p w14:paraId="2EB6D7E8" w14:textId="77777777" w:rsidR="00F528A5" w:rsidRDefault="00FC0E03">
            <w:pPr>
              <w:spacing w:after="0" w:line="259" w:lineRule="auto"/>
              <w:ind w:left="0" w:firstLine="0"/>
              <w:jc w:val="left"/>
            </w:pPr>
            <w:r>
              <w:t xml:space="preserve"> Boeing  </w:t>
            </w:r>
          </w:p>
          <w:p w14:paraId="3785BC91" w14:textId="77777777" w:rsidR="00F528A5" w:rsidRDefault="00FC0E03">
            <w:pPr>
              <w:spacing w:after="0" w:line="259" w:lineRule="auto"/>
              <w:ind w:left="238" w:firstLine="0"/>
              <w:jc w:val="left"/>
            </w:pPr>
            <w:r>
              <w:t xml:space="preserve">747-100/200/200/SP </w:t>
            </w:r>
          </w:p>
        </w:tc>
      </w:tr>
      <w:tr w:rsidR="00F528A5" w14:paraId="2ACEA39F" w14:textId="77777777">
        <w:trPr>
          <w:trHeight w:val="516"/>
        </w:trPr>
        <w:tc>
          <w:tcPr>
            <w:tcW w:w="2290" w:type="dxa"/>
            <w:tcBorders>
              <w:top w:val="single" w:sz="4" w:space="0" w:color="000000"/>
              <w:left w:val="single" w:sz="4" w:space="0" w:color="000000"/>
              <w:bottom w:val="single" w:sz="4" w:space="0" w:color="000000"/>
              <w:right w:val="single" w:sz="4" w:space="0" w:color="000000"/>
            </w:tcBorders>
          </w:tcPr>
          <w:p w14:paraId="3146D02F" w14:textId="77777777" w:rsidR="00F528A5" w:rsidRDefault="00FC0E03">
            <w:pPr>
              <w:spacing w:after="0" w:line="259" w:lineRule="auto"/>
              <w:ind w:left="0" w:firstLine="0"/>
              <w:jc w:val="left"/>
            </w:pPr>
            <w:r>
              <w:t xml:space="preserve">Douglas </w:t>
            </w:r>
          </w:p>
          <w:p w14:paraId="04AD7A89" w14:textId="77777777" w:rsidR="00F528A5" w:rsidRDefault="00FC0E03">
            <w:pPr>
              <w:spacing w:after="0" w:line="259" w:lineRule="auto"/>
              <w:ind w:left="0" w:firstLine="0"/>
              <w:jc w:val="left"/>
            </w:pPr>
            <w:r>
              <w:t xml:space="preserve">DC08/50/62/63 </w:t>
            </w:r>
          </w:p>
        </w:tc>
        <w:tc>
          <w:tcPr>
            <w:tcW w:w="2475" w:type="dxa"/>
            <w:tcBorders>
              <w:top w:val="single" w:sz="4" w:space="0" w:color="000000"/>
              <w:left w:val="single" w:sz="4" w:space="0" w:color="000000"/>
              <w:bottom w:val="single" w:sz="4" w:space="0" w:color="000000"/>
              <w:right w:val="single" w:sz="4" w:space="0" w:color="000000"/>
            </w:tcBorders>
          </w:tcPr>
          <w:p w14:paraId="0E429CFC" w14:textId="77777777" w:rsidR="00F528A5" w:rsidRDefault="00FC0E03">
            <w:pPr>
              <w:spacing w:after="0" w:line="259" w:lineRule="auto"/>
              <w:ind w:left="0" w:firstLine="0"/>
              <w:jc w:val="left"/>
            </w:pPr>
            <w:r>
              <w:t xml:space="preserve"> Douglas  </w:t>
            </w:r>
          </w:p>
          <w:p w14:paraId="2C8D2067" w14:textId="77777777" w:rsidR="00F528A5" w:rsidRDefault="00FC0E03">
            <w:pPr>
              <w:spacing w:after="0" w:line="259" w:lineRule="auto"/>
              <w:ind w:left="0" w:firstLine="0"/>
              <w:jc w:val="left"/>
            </w:pPr>
            <w:r>
              <w:t xml:space="preserve"> DC-9/30/40/50 </w:t>
            </w:r>
          </w:p>
        </w:tc>
        <w:tc>
          <w:tcPr>
            <w:tcW w:w="3070" w:type="dxa"/>
            <w:tcBorders>
              <w:top w:val="single" w:sz="4" w:space="0" w:color="000000"/>
              <w:left w:val="single" w:sz="4" w:space="0" w:color="000000"/>
              <w:bottom w:val="single" w:sz="4" w:space="0" w:color="000000"/>
              <w:right w:val="single" w:sz="4" w:space="0" w:color="000000"/>
            </w:tcBorders>
          </w:tcPr>
          <w:p w14:paraId="3D20D361" w14:textId="77777777" w:rsidR="00F528A5" w:rsidRDefault="00FC0E03">
            <w:pPr>
              <w:spacing w:after="0" w:line="259" w:lineRule="auto"/>
              <w:ind w:left="0" w:firstLine="0"/>
              <w:jc w:val="left"/>
            </w:pPr>
            <w:r>
              <w:t xml:space="preserve"> Douglas DC10-10 </w:t>
            </w:r>
          </w:p>
          <w:p w14:paraId="2F5A006A" w14:textId="77777777" w:rsidR="00F528A5" w:rsidRDefault="00FC0E03">
            <w:pPr>
              <w:spacing w:after="0" w:line="259" w:lineRule="auto"/>
              <w:ind w:left="0" w:firstLine="0"/>
              <w:jc w:val="left"/>
            </w:pPr>
            <w:r>
              <w:t xml:space="preserve"> </w:t>
            </w:r>
          </w:p>
        </w:tc>
      </w:tr>
      <w:tr w:rsidR="00F528A5" w14:paraId="452E4297" w14:textId="77777777">
        <w:trPr>
          <w:trHeight w:val="265"/>
        </w:trPr>
        <w:tc>
          <w:tcPr>
            <w:tcW w:w="2290" w:type="dxa"/>
            <w:tcBorders>
              <w:top w:val="single" w:sz="4" w:space="0" w:color="000000"/>
              <w:left w:val="single" w:sz="4" w:space="0" w:color="000000"/>
              <w:bottom w:val="single" w:sz="4" w:space="0" w:color="000000"/>
              <w:right w:val="single" w:sz="4" w:space="0" w:color="000000"/>
            </w:tcBorders>
          </w:tcPr>
          <w:p w14:paraId="5467DEAE" w14:textId="77777777" w:rsidR="00F528A5" w:rsidRDefault="00FC0E03">
            <w:pPr>
              <w:spacing w:after="0" w:line="259" w:lineRule="auto"/>
              <w:ind w:left="0" w:firstLine="0"/>
              <w:jc w:val="left"/>
            </w:pPr>
            <w:r>
              <w:t xml:space="preserve">Fokker F28 </w:t>
            </w:r>
          </w:p>
        </w:tc>
        <w:tc>
          <w:tcPr>
            <w:tcW w:w="2475" w:type="dxa"/>
            <w:tcBorders>
              <w:top w:val="single" w:sz="4" w:space="0" w:color="000000"/>
              <w:left w:val="single" w:sz="4" w:space="0" w:color="000000"/>
              <w:bottom w:val="single" w:sz="4" w:space="0" w:color="000000"/>
              <w:right w:val="single" w:sz="4" w:space="0" w:color="000000"/>
            </w:tcBorders>
          </w:tcPr>
          <w:p w14:paraId="2FD6A3D6" w14:textId="77777777" w:rsidR="00F528A5" w:rsidRDefault="00FC0E03">
            <w:pPr>
              <w:spacing w:after="0" w:line="259" w:lineRule="auto"/>
              <w:ind w:left="0" w:firstLine="0"/>
              <w:jc w:val="left"/>
            </w:pPr>
            <w:r>
              <w:t xml:space="preserve"> IL-62M </w:t>
            </w:r>
          </w:p>
        </w:tc>
        <w:tc>
          <w:tcPr>
            <w:tcW w:w="3070" w:type="dxa"/>
            <w:tcBorders>
              <w:top w:val="single" w:sz="4" w:space="0" w:color="000000"/>
              <w:left w:val="single" w:sz="4" w:space="0" w:color="000000"/>
              <w:bottom w:val="single" w:sz="4" w:space="0" w:color="000000"/>
              <w:right w:val="single" w:sz="4" w:space="0" w:color="000000"/>
            </w:tcBorders>
          </w:tcPr>
          <w:p w14:paraId="58580E6D" w14:textId="77777777" w:rsidR="00F528A5" w:rsidRDefault="00FC0E03">
            <w:pPr>
              <w:spacing w:after="0" w:line="259" w:lineRule="auto"/>
              <w:ind w:left="0" w:firstLine="0"/>
              <w:jc w:val="left"/>
            </w:pPr>
            <w:r>
              <w:t xml:space="preserve"> IL-86 </w:t>
            </w:r>
          </w:p>
        </w:tc>
      </w:tr>
      <w:tr w:rsidR="00F528A5" w14:paraId="232B1744" w14:textId="77777777">
        <w:trPr>
          <w:trHeight w:val="264"/>
        </w:trPr>
        <w:tc>
          <w:tcPr>
            <w:tcW w:w="2290" w:type="dxa"/>
            <w:tcBorders>
              <w:top w:val="single" w:sz="4" w:space="0" w:color="000000"/>
              <w:left w:val="single" w:sz="4" w:space="0" w:color="000000"/>
              <w:bottom w:val="single" w:sz="4" w:space="0" w:color="000000"/>
              <w:right w:val="single" w:sz="4" w:space="0" w:color="000000"/>
            </w:tcBorders>
          </w:tcPr>
          <w:p w14:paraId="1ABD7047" w14:textId="77777777" w:rsidR="00F528A5" w:rsidRDefault="00FC0E03">
            <w:pPr>
              <w:spacing w:after="0" w:line="259" w:lineRule="auto"/>
              <w:ind w:left="0" w:firstLine="0"/>
              <w:jc w:val="left"/>
            </w:pPr>
            <w:r>
              <w:t xml:space="preserve">TU-134A </w:t>
            </w:r>
          </w:p>
        </w:tc>
        <w:tc>
          <w:tcPr>
            <w:tcW w:w="2475" w:type="dxa"/>
            <w:tcBorders>
              <w:top w:val="single" w:sz="4" w:space="0" w:color="000000"/>
              <w:left w:val="single" w:sz="4" w:space="0" w:color="000000"/>
              <w:bottom w:val="single" w:sz="4" w:space="0" w:color="000000"/>
              <w:right w:val="single" w:sz="4" w:space="0" w:color="000000"/>
            </w:tcBorders>
          </w:tcPr>
          <w:p w14:paraId="708909F7" w14:textId="77777777" w:rsidR="00F528A5" w:rsidRDefault="00FC0E03">
            <w:pPr>
              <w:spacing w:after="0" w:line="259" w:lineRule="auto"/>
              <w:ind w:left="0" w:firstLine="0"/>
              <w:jc w:val="left"/>
            </w:pPr>
            <w:r>
              <w:t xml:space="preserve"> TU-154M </w:t>
            </w:r>
          </w:p>
        </w:tc>
        <w:tc>
          <w:tcPr>
            <w:tcW w:w="3070" w:type="dxa"/>
            <w:tcBorders>
              <w:top w:val="single" w:sz="4" w:space="0" w:color="000000"/>
              <w:left w:val="single" w:sz="4" w:space="0" w:color="000000"/>
              <w:bottom w:val="single" w:sz="4" w:space="0" w:color="000000"/>
              <w:right w:val="single" w:sz="4" w:space="0" w:color="000000"/>
            </w:tcBorders>
          </w:tcPr>
          <w:p w14:paraId="54502F15" w14:textId="77777777" w:rsidR="00F528A5" w:rsidRDefault="00FC0E03">
            <w:pPr>
              <w:spacing w:after="0" w:line="259" w:lineRule="auto"/>
              <w:ind w:left="0" w:firstLine="0"/>
              <w:jc w:val="left"/>
            </w:pPr>
            <w:r>
              <w:t xml:space="preserve"> YAK-42 </w:t>
            </w:r>
          </w:p>
        </w:tc>
      </w:tr>
    </w:tbl>
    <w:p w14:paraId="4138B7B2" w14:textId="5714E3AE" w:rsidR="00B33054" w:rsidRDefault="00FC0E03" w:rsidP="00B44ECA">
      <w:pPr>
        <w:spacing w:after="0" w:line="259" w:lineRule="auto"/>
        <w:ind w:left="0" w:firstLine="0"/>
        <w:jc w:val="left"/>
      </w:pPr>
      <w:r>
        <w:t xml:space="preserve"> </w:t>
      </w:r>
    </w:p>
    <w:p w14:paraId="37EC0699" w14:textId="77777777" w:rsidR="00B33054" w:rsidRDefault="00B33054">
      <w:pPr>
        <w:ind w:left="705" w:right="135" w:hanging="720"/>
      </w:pPr>
    </w:p>
    <w:p w14:paraId="74C5FABD" w14:textId="7112E588" w:rsidR="00F528A5" w:rsidRDefault="00FC0E03">
      <w:pPr>
        <w:ind w:left="705" w:right="135" w:hanging="720"/>
      </w:pPr>
      <w:r>
        <w:t xml:space="preserve">7.1.3 </w:t>
      </w:r>
      <w:r w:rsidR="00B07FBB">
        <w:tab/>
      </w:r>
      <w:r>
        <w:t xml:space="preserve">At </w:t>
      </w:r>
      <w:r w:rsidR="0009151A">
        <w:t xml:space="preserve">the </w:t>
      </w:r>
      <w:r>
        <w:t xml:space="preserve">Airport, any aircraft movements which infringe the following noise thresholds as measured by the noise monitoring system will be subjected to a further surcharge: </w:t>
      </w:r>
    </w:p>
    <w:p w14:paraId="6A3118B9" w14:textId="77777777" w:rsidR="00F528A5" w:rsidRDefault="00FC0E03">
      <w:pPr>
        <w:spacing w:after="0" w:line="259" w:lineRule="auto"/>
        <w:ind w:left="0" w:firstLine="0"/>
        <w:jc w:val="left"/>
      </w:pPr>
      <w:r>
        <w:t xml:space="preserve"> </w:t>
      </w:r>
    </w:p>
    <w:p w14:paraId="788E58FB" w14:textId="77777777" w:rsidR="00F528A5" w:rsidRDefault="00FC0E03">
      <w:pPr>
        <w:tabs>
          <w:tab w:val="center" w:pos="720"/>
          <w:tab w:val="center" w:pos="3307"/>
        </w:tabs>
        <w:ind w:left="0" w:firstLine="0"/>
        <w:jc w:val="left"/>
      </w:pPr>
      <w:r>
        <w:rPr>
          <w:rFonts w:ascii="Calibri" w:eastAsia="Calibri" w:hAnsi="Calibri" w:cs="Calibri"/>
        </w:rPr>
        <w:tab/>
      </w:r>
      <w:r>
        <w:t xml:space="preserve"> </w:t>
      </w:r>
      <w:r>
        <w:tab/>
        <w:t xml:space="preserve">up to 3dB(A) above threshold - £1,000 </w:t>
      </w:r>
    </w:p>
    <w:p w14:paraId="07F884FB" w14:textId="77777777" w:rsidR="00F528A5" w:rsidRDefault="00FC0E03">
      <w:pPr>
        <w:tabs>
          <w:tab w:val="center" w:pos="720"/>
          <w:tab w:val="center" w:pos="4335"/>
        </w:tabs>
        <w:ind w:left="0" w:firstLine="0"/>
        <w:jc w:val="left"/>
      </w:pPr>
      <w:r>
        <w:rPr>
          <w:rFonts w:ascii="Calibri" w:eastAsia="Calibri" w:hAnsi="Calibri" w:cs="Calibri"/>
        </w:rPr>
        <w:tab/>
      </w:r>
      <w:r>
        <w:t xml:space="preserve"> </w:t>
      </w:r>
      <w:r>
        <w:tab/>
        <w:t xml:space="preserve">greater than and including 3dB(A) above threshold - </w:t>
      </w:r>
      <w:proofErr w:type="gramStart"/>
      <w:r>
        <w:t>£2,000</w:t>
      </w:r>
      <w:proofErr w:type="gramEnd"/>
      <w:r>
        <w:t xml:space="preserve"> </w:t>
      </w:r>
    </w:p>
    <w:p w14:paraId="641244F5" w14:textId="77777777" w:rsidR="00F528A5" w:rsidRDefault="00FC0E03">
      <w:pPr>
        <w:spacing w:after="0" w:line="259" w:lineRule="auto"/>
        <w:ind w:left="720" w:firstLine="0"/>
        <w:jc w:val="left"/>
      </w:pPr>
      <w:r>
        <w:t xml:space="preserve"> </w:t>
      </w:r>
      <w:r>
        <w:tab/>
        <w:t xml:space="preserve"> </w:t>
      </w:r>
    </w:p>
    <w:p w14:paraId="2BEC588D" w14:textId="77777777" w:rsidR="00B07FBB" w:rsidRDefault="00FC0E03">
      <w:pPr>
        <w:spacing w:after="0" w:line="257" w:lineRule="auto"/>
        <w:ind w:left="715" w:right="4504"/>
        <w:jc w:val="left"/>
      </w:pPr>
      <w:r>
        <w:t xml:space="preserve"> </w:t>
      </w:r>
      <w:r>
        <w:tab/>
      </w:r>
      <w:r w:rsidR="00B07FBB">
        <w:t>The noise thresholds are:</w:t>
      </w:r>
    </w:p>
    <w:p w14:paraId="250DE221" w14:textId="77777777" w:rsidR="00B07FBB" w:rsidRDefault="00B07FBB">
      <w:pPr>
        <w:spacing w:after="0" w:line="257" w:lineRule="auto"/>
        <w:ind w:left="715" w:right="4504"/>
        <w:jc w:val="left"/>
      </w:pPr>
    </w:p>
    <w:p w14:paraId="2228AD17" w14:textId="2BA8C666" w:rsidR="001C478E" w:rsidRDefault="00FC0E03" w:rsidP="00B44ECA">
      <w:pPr>
        <w:spacing w:after="0" w:line="257" w:lineRule="auto"/>
        <w:ind w:left="720" w:right="4504" w:firstLine="720"/>
        <w:jc w:val="left"/>
      </w:pPr>
      <w:r>
        <w:t>between 0600 and 2330 local time – 94dB(</w:t>
      </w:r>
      <w:proofErr w:type="gramStart"/>
      <w:r>
        <w:t xml:space="preserve">A)  </w:t>
      </w:r>
      <w:r>
        <w:tab/>
      </w:r>
      <w:proofErr w:type="gramEnd"/>
      <w:r>
        <w:t xml:space="preserve">between 2330 and 0600 local time – 87dB(A) </w:t>
      </w:r>
    </w:p>
    <w:p w14:paraId="0D850D5F" w14:textId="77777777" w:rsidR="00F528A5" w:rsidRDefault="00FC0E03">
      <w:pPr>
        <w:spacing w:after="0" w:line="259" w:lineRule="auto"/>
        <w:ind w:left="0" w:firstLine="0"/>
        <w:jc w:val="left"/>
      </w:pPr>
      <w:r>
        <w:t xml:space="preserve"> </w:t>
      </w:r>
    </w:p>
    <w:p w14:paraId="445EA9F6" w14:textId="77777777" w:rsidR="00F528A5" w:rsidRDefault="00FC0E03">
      <w:pPr>
        <w:ind w:left="705" w:right="135" w:hanging="720"/>
      </w:pPr>
      <w:r>
        <w:t xml:space="preserve">7.1.4 </w:t>
      </w:r>
      <w:r w:rsidR="003E65DF">
        <w:tab/>
      </w:r>
      <w:r>
        <w:t xml:space="preserve">Night movements by aircraft classified as QC/0.5 or QC/1 in accordance with the Schedule to UK NOTAM Class Two S38/1999 will be subject to a 5% discount on the weight charge. </w:t>
      </w:r>
    </w:p>
    <w:p w14:paraId="7EAB21E6" w14:textId="77777777" w:rsidR="00F528A5" w:rsidRDefault="00FC0E03">
      <w:pPr>
        <w:spacing w:after="0" w:line="259" w:lineRule="auto"/>
        <w:ind w:left="0" w:firstLine="0"/>
        <w:jc w:val="left"/>
      </w:pPr>
      <w:r>
        <w:t xml:space="preserve"> </w:t>
      </w:r>
    </w:p>
    <w:p w14:paraId="0640651A" w14:textId="005A9ECE" w:rsidR="00F528A5" w:rsidRDefault="00FC0E03" w:rsidP="00B33054">
      <w:pPr>
        <w:ind w:left="705" w:right="135" w:hanging="720"/>
      </w:pPr>
      <w:r>
        <w:t xml:space="preserve">7.1.5 </w:t>
      </w:r>
      <w:r w:rsidR="003E65DF">
        <w:tab/>
      </w:r>
      <w:r>
        <w:t xml:space="preserve">Civilian fixed wing aircraft, including private aircraft, failing to meet the noise standards specified in Annex 16 </w:t>
      </w:r>
      <w:r w:rsidR="008661F6" w:rsidRPr="008661F6">
        <w:t xml:space="preserve">of the Convention, Volume 1, Part II, Chapter 2 </w:t>
      </w:r>
      <w:r>
        <w:t>(</w:t>
      </w:r>
      <w:proofErr w:type="gramStart"/>
      <w:r>
        <w:t>whether or not</w:t>
      </w:r>
      <w:proofErr w:type="gramEnd"/>
      <w:r>
        <w:t xml:space="preserve"> they are required to achieve certification to these standards) shall not be permitted to operate to or from the Airport other than in exceptional circumstances.  An application specifying the exceptional circumstances must be made in advance to the </w:t>
      </w:r>
      <w:r w:rsidR="00DC27FF">
        <w:t>Operations Director</w:t>
      </w:r>
      <w:r>
        <w:t xml:space="preserve"> who may issue specific written permission at their discretion.  Such permission will not be given on a routine basis. </w:t>
      </w:r>
    </w:p>
    <w:p w14:paraId="6F734353" w14:textId="77777777" w:rsidR="00F528A5" w:rsidRDefault="00FC0E03">
      <w:pPr>
        <w:spacing w:after="0" w:line="259" w:lineRule="auto"/>
        <w:ind w:left="0" w:firstLine="0"/>
        <w:jc w:val="left"/>
      </w:pPr>
      <w:r>
        <w:lastRenderedPageBreak/>
        <w:t xml:space="preserve"> </w:t>
      </w:r>
    </w:p>
    <w:p w14:paraId="33EABFCA" w14:textId="5604CFA4" w:rsidR="00F528A5" w:rsidRDefault="00FC0E03">
      <w:pPr>
        <w:pStyle w:val="Heading1"/>
        <w:ind w:left="705" w:hanging="720"/>
      </w:pPr>
      <w:bookmarkStart w:id="24" w:name="_Toc118386195"/>
      <w:r>
        <w:t>Minimum Charge on Departure</w:t>
      </w:r>
      <w:bookmarkEnd w:id="24"/>
      <w:r>
        <w:t xml:space="preserve"> </w:t>
      </w:r>
    </w:p>
    <w:p w14:paraId="4FCC6CF1" w14:textId="77777777" w:rsidR="00F528A5" w:rsidRDefault="00FC0E03" w:rsidP="00131E1F">
      <w:pPr>
        <w:spacing w:after="0" w:line="259" w:lineRule="auto"/>
        <w:ind w:left="0" w:firstLine="0"/>
        <w:jc w:val="left"/>
      </w:pPr>
      <w:r>
        <w:rPr>
          <w:b/>
        </w:rPr>
        <w:t xml:space="preserve"> </w:t>
      </w:r>
    </w:p>
    <w:p w14:paraId="707C3B1B" w14:textId="72616FEB" w:rsidR="00F528A5" w:rsidRPr="003225B9" w:rsidRDefault="00FC0E03" w:rsidP="002F316B">
      <w:pPr>
        <w:pStyle w:val="Heading2"/>
        <w:ind w:left="720" w:hanging="720"/>
      </w:pPr>
      <w:bookmarkStart w:id="25" w:name="_Toc110607079"/>
      <w:bookmarkStart w:id="26" w:name="_Toc118385544"/>
      <w:bookmarkStart w:id="27" w:name="_Toc118386196"/>
      <w:r w:rsidRPr="007D614E">
        <w:rPr>
          <w:b w:val="0"/>
        </w:rPr>
        <w:t>At the Airport for all flights, the combined weight charge on departure plus pass</w:t>
      </w:r>
      <w:r w:rsidR="005149A3" w:rsidRPr="007D614E">
        <w:rPr>
          <w:b w:val="0"/>
        </w:rPr>
        <w:t>enger charge</w:t>
      </w:r>
      <w:r w:rsidR="00AF7A3A" w:rsidRPr="007D614E">
        <w:rPr>
          <w:b w:val="0"/>
        </w:rPr>
        <w:t xml:space="preserve"> is </w:t>
      </w:r>
      <w:r w:rsidR="00AF7A3A" w:rsidRPr="003225B9">
        <w:rPr>
          <w:b w:val="0"/>
        </w:rPr>
        <w:t xml:space="preserve">subject to </w:t>
      </w:r>
      <w:r w:rsidR="00681FC0" w:rsidRPr="003225B9">
        <w:rPr>
          <w:b w:val="0"/>
        </w:rPr>
        <w:t>a £</w:t>
      </w:r>
      <w:r w:rsidR="008D252A" w:rsidRPr="003225B9">
        <w:rPr>
          <w:b w:val="0"/>
        </w:rPr>
        <w:t xml:space="preserve">64.41 </w:t>
      </w:r>
      <w:r w:rsidRPr="003225B9">
        <w:rPr>
          <w:b w:val="0"/>
        </w:rPr>
        <w:t>minimum charge.</w:t>
      </w:r>
      <w:bookmarkEnd w:id="25"/>
      <w:bookmarkEnd w:id="26"/>
      <w:bookmarkEnd w:id="27"/>
      <w:r w:rsidRPr="003225B9">
        <w:rPr>
          <w:b w:val="0"/>
        </w:rPr>
        <w:t xml:space="preserve">   </w:t>
      </w:r>
    </w:p>
    <w:p w14:paraId="68F467AD" w14:textId="77777777" w:rsidR="00F528A5" w:rsidRPr="003225B9" w:rsidRDefault="00FC0E03">
      <w:pPr>
        <w:spacing w:after="0" w:line="259" w:lineRule="auto"/>
        <w:ind w:left="0" w:firstLine="0"/>
        <w:jc w:val="left"/>
      </w:pPr>
      <w:r w:rsidRPr="003225B9">
        <w:t xml:space="preserve"> </w:t>
      </w:r>
    </w:p>
    <w:p w14:paraId="033A5535" w14:textId="77777777" w:rsidR="00F528A5" w:rsidRPr="003225B9" w:rsidRDefault="00FC0E03">
      <w:pPr>
        <w:spacing w:after="0" w:line="259" w:lineRule="auto"/>
        <w:ind w:left="0" w:firstLine="0"/>
        <w:jc w:val="left"/>
      </w:pPr>
      <w:r w:rsidRPr="003225B9">
        <w:t xml:space="preserve"> </w:t>
      </w:r>
    </w:p>
    <w:p w14:paraId="6FE3814E" w14:textId="606F767B" w:rsidR="00F528A5" w:rsidRPr="003225B9" w:rsidRDefault="00FC0E03">
      <w:pPr>
        <w:pStyle w:val="Heading1"/>
        <w:ind w:left="705" w:hanging="720"/>
      </w:pPr>
      <w:bookmarkStart w:id="28" w:name="_Toc118386197"/>
      <w:r w:rsidRPr="003225B9">
        <w:t>Sundry Charges and Aviation Security Charges</w:t>
      </w:r>
      <w:bookmarkEnd w:id="28"/>
      <w:r w:rsidRPr="003225B9">
        <w:t xml:space="preserve"> </w:t>
      </w:r>
    </w:p>
    <w:p w14:paraId="05E4903E" w14:textId="77777777" w:rsidR="00F528A5" w:rsidRPr="003225B9" w:rsidRDefault="00FC0E03">
      <w:pPr>
        <w:spacing w:after="0" w:line="259" w:lineRule="auto"/>
        <w:ind w:left="0" w:firstLine="0"/>
        <w:jc w:val="left"/>
        <w:rPr>
          <w:bCs/>
        </w:rPr>
      </w:pPr>
      <w:r w:rsidRPr="003225B9">
        <w:rPr>
          <w:bCs/>
        </w:rPr>
        <w:t xml:space="preserve"> </w:t>
      </w:r>
    </w:p>
    <w:p w14:paraId="2C7E4B27" w14:textId="0192E4AC" w:rsidR="00F528A5" w:rsidRPr="003225B9" w:rsidRDefault="00FC0E03" w:rsidP="002C6670">
      <w:pPr>
        <w:pStyle w:val="Heading2"/>
        <w:ind w:left="720" w:hanging="720"/>
        <w:jc w:val="both"/>
      </w:pPr>
      <w:bookmarkStart w:id="29" w:name="_Toc110607081"/>
      <w:bookmarkStart w:id="30" w:name="_Toc118385546"/>
      <w:bookmarkStart w:id="31" w:name="_Toc118386198"/>
      <w:r w:rsidRPr="003225B9">
        <w:rPr>
          <w:b w:val="0"/>
        </w:rPr>
        <w:t>At the Airport the relevant charges for electricity, fixed electrical ground power, water and sewerage, low temperature hot water, domestic hot water, chilled water, gas, staff ID cards and vehicle apron passes, staff car parking, baggage, check-in desks and common use self</w:t>
      </w:r>
      <w:r w:rsidR="001621F6" w:rsidRPr="003225B9">
        <w:rPr>
          <w:b w:val="0"/>
          <w:bCs/>
        </w:rPr>
        <w:t>-</w:t>
      </w:r>
      <w:r w:rsidRPr="003225B9">
        <w:rPr>
          <w:b w:val="0"/>
        </w:rPr>
        <w:t>service (CUSS), airside licences, airport waste services, pre</w:t>
      </w:r>
      <w:r w:rsidR="001621F6" w:rsidRPr="003225B9">
        <w:rPr>
          <w:b w:val="0"/>
          <w:bCs/>
        </w:rPr>
        <w:t>-</w:t>
      </w:r>
      <w:r w:rsidRPr="003225B9">
        <w:rPr>
          <w:b w:val="0"/>
        </w:rPr>
        <w:t>conditioned air and passengers with reduced mobility set out in the most recent Sundry Charges Notice</w:t>
      </w:r>
      <w:r w:rsidR="0009151A" w:rsidRPr="003225B9">
        <w:rPr>
          <w:b w:val="0"/>
        </w:rPr>
        <w:t xml:space="preserve"> </w:t>
      </w:r>
      <w:r w:rsidR="0009151A" w:rsidRPr="003225B9">
        <w:rPr>
          <w:b w:val="0"/>
          <w:bCs/>
        </w:rPr>
        <w:t>published by the Airport Company</w:t>
      </w:r>
      <w:r w:rsidRPr="003225B9">
        <w:rPr>
          <w:b w:val="0"/>
          <w:bCs/>
        </w:rPr>
        <w:t xml:space="preserve"> </w:t>
      </w:r>
      <w:r w:rsidRPr="003225B9">
        <w:rPr>
          <w:b w:val="0"/>
        </w:rPr>
        <w:t>are payable.</w:t>
      </w:r>
      <w:bookmarkEnd w:id="29"/>
      <w:bookmarkEnd w:id="30"/>
      <w:bookmarkEnd w:id="31"/>
      <w:r w:rsidRPr="003225B9">
        <w:rPr>
          <w:b w:val="0"/>
        </w:rPr>
        <w:t xml:space="preserve"> </w:t>
      </w:r>
    </w:p>
    <w:p w14:paraId="0415EC97" w14:textId="77777777" w:rsidR="00F528A5" w:rsidRPr="003225B9" w:rsidRDefault="00FC0E03" w:rsidP="002C6670">
      <w:pPr>
        <w:pStyle w:val="Heading2"/>
        <w:numPr>
          <w:ilvl w:val="0"/>
          <w:numId w:val="0"/>
        </w:numPr>
        <w:jc w:val="both"/>
      </w:pPr>
      <w:r w:rsidRPr="003225B9">
        <w:rPr>
          <w:b w:val="0"/>
        </w:rPr>
        <w:t xml:space="preserve"> </w:t>
      </w:r>
    </w:p>
    <w:p w14:paraId="58221307" w14:textId="77777777" w:rsidR="00F528A5" w:rsidRPr="003225B9" w:rsidRDefault="00FC0E03" w:rsidP="002F316B">
      <w:pPr>
        <w:pStyle w:val="Heading2"/>
        <w:ind w:left="720" w:hanging="720"/>
      </w:pPr>
      <w:bookmarkStart w:id="32" w:name="_Toc110607082"/>
      <w:bookmarkStart w:id="33" w:name="_Toc118385547"/>
      <w:bookmarkStart w:id="34" w:name="_Toc118386199"/>
      <w:r w:rsidRPr="003225B9">
        <w:rPr>
          <w:b w:val="0"/>
        </w:rPr>
        <w:t xml:space="preserve">At the Airport, the relevant Aviation Security Charge as set out in the CAA’s most recent Scheme of Charges (Aviation Security) (available at </w:t>
      </w:r>
      <w:hyperlink r:id="rId10">
        <w:r w:rsidRPr="003225B9">
          <w:rPr>
            <w:b w:val="0"/>
            <w:u w:val="single" w:color="000000"/>
          </w:rPr>
          <w:t>www.caa.co.uk</w:t>
        </w:r>
      </w:hyperlink>
      <w:hyperlink r:id="rId11">
        <w:r w:rsidRPr="003225B9">
          <w:rPr>
            <w:b w:val="0"/>
          </w:rPr>
          <w:t>)</w:t>
        </w:r>
      </w:hyperlink>
      <w:r w:rsidRPr="003225B9">
        <w:rPr>
          <w:b w:val="0"/>
        </w:rPr>
        <w:t xml:space="preserve"> shall be payable.</w:t>
      </w:r>
      <w:bookmarkEnd w:id="32"/>
      <w:bookmarkEnd w:id="33"/>
      <w:bookmarkEnd w:id="34"/>
      <w:r w:rsidRPr="003225B9">
        <w:rPr>
          <w:b w:val="0"/>
        </w:rPr>
        <w:t xml:space="preserve"> </w:t>
      </w:r>
    </w:p>
    <w:p w14:paraId="5923E7D1" w14:textId="32E5CC52" w:rsidR="00F528A5" w:rsidRPr="003225B9" w:rsidRDefault="00F528A5">
      <w:pPr>
        <w:spacing w:after="0" w:line="259" w:lineRule="auto"/>
        <w:ind w:left="0" w:firstLine="0"/>
        <w:jc w:val="left"/>
      </w:pPr>
    </w:p>
    <w:p w14:paraId="34DC2E78" w14:textId="77777777" w:rsidR="002C6670" w:rsidRPr="003225B9" w:rsidRDefault="002C6670">
      <w:pPr>
        <w:spacing w:after="0" w:line="259" w:lineRule="auto"/>
        <w:ind w:left="0" w:firstLine="0"/>
        <w:jc w:val="left"/>
      </w:pPr>
    </w:p>
    <w:p w14:paraId="3EC9C6B6" w14:textId="5DD903D7" w:rsidR="000E5340" w:rsidRPr="003225B9" w:rsidRDefault="000E5340">
      <w:pPr>
        <w:spacing w:after="0" w:line="259" w:lineRule="auto"/>
        <w:ind w:left="0" w:firstLine="0"/>
        <w:jc w:val="left"/>
      </w:pPr>
    </w:p>
    <w:p w14:paraId="69753322" w14:textId="50378BFF" w:rsidR="000E5340" w:rsidRPr="003225B9" w:rsidRDefault="000E5340">
      <w:pPr>
        <w:spacing w:after="0" w:line="259" w:lineRule="auto"/>
        <w:ind w:left="0" w:firstLine="0"/>
        <w:jc w:val="left"/>
      </w:pPr>
    </w:p>
    <w:p w14:paraId="7E029E02" w14:textId="4574B3E7" w:rsidR="000E5340" w:rsidRPr="003225B9" w:rsidRDefault="000E5340">
      <w:pPr>
        <w:spacing w:after="0" w:line="259" w:lineRule="auto"/>
        <w:ind w:left="0" w:firstLine="0"/>
        <w:jc w:val="left"/>
      </w:pPr>
    </w:p>
    <w:p w14:paraId="29268474" w14:textId="45B42052" w:rsidR="000E5340" w:rsidRPr="003225B9" w:rsidRDefault="000E5340">
      <w:pPr>
        <w:spacing w:after="0" w:line="259" w:lineRule="auto"/>
        <w:ind w:left="0" w:firstLine="0"/>
        <w:jc w:val="left"/>
      </w:pPr>
    </w:p>
    <w:p w14:paraId="2A48BCE3" w14:textId="77777777" w:rsidR="000E5340" w:rsidRPr="003225B9" w:rsidRDefault="000E5340">
      <w:pPr>
        <w:spacing w:after="0" w:line="259" w:lineRule="auto"/>
        <w:ind w:left="0" w:firstLine="0"/>
        <w:jc w:val="left"/>
      </w:pPr>
    </w:p>
    <w:p w14:paraId="421D0A40" w14:textId="77777777" w:rsidR="00175918" w:rsidRPr="003225B9" w:rsidRDefault="00175918">
      <w:pPr>
        <w:spacing w:after="0" w:line="259" w:lineRule="auto"/>
        <w:ind w:left="0" w:firstLine="0"/>
        <w:jc w:val="left"/>
      </w:pPr>
    </w:p>
    <w:p w14:paraId="51812E97" w14:textId="1A5CB1F4" w:rsidR="00F528A5" w:rsidRPr="003225B9" w:rsidRDefault="00FC0E03">
      <w:pPr>
        <w:pStyle w:val="Heading1"/>
        <w:ind w:left="705" w:hanging="720"/>
      </w:pPr>
      <w:bookmarkStart w:id="35" w:name="_Toc118386200"/>
      <w:r w:rsidRPr="003225B9">
        <w:t>Schedule of Charges</w:t>
      </w:r>
      <w:bookmarkEnd w:id="35"/>
      <w:r w:rsidRPr="003225B9">
        <w:t xml:space="preserve"> </w:t>
      </w:r>
    </w:p>
    <w:p w14:paraId="63E545BF" w14:textId="77777777" w:rsidR="00F528A5" w:rsidRPr="003225B9" w:rsidRDefault="00FC0E03">
      <w:pPr>
        <w:spacing w:after="0" w:line="259" w:lineRule="auto"/>
        <w:ind w:left="0" w:firstLine="0"/>
        <w:jc w:val="left"/>
      </w:pPr>
      <w:r w:rsidRPr="003225B9">
        <w:t xml:space="preserve"> </w:t>
      </w:r>
    </w:p>
    <w:p w14:paraId="6DB1A9FE" w14:textId="41ECBB72" w:rsidR="00F528A5" w:rsidRPr="003225B9" w:rsidRDefault="00A46BF0">
      <w:pPr>
        <w:spacing w:after="3" w:line="259" w:lineRule="auto"/>
        <w:ind w:left="-5"/>
        <w:jc w:val="left"/>
      </w:pPr>
      <w:r w:rsidRPr="003225B9">
        <w:rPr>
          <w:b/>
        </w:rPr>
        <w:t xml:space="preserve">From 1 </w:t>
      </w:r>
      <w:r w:rsidR="00566A5F" w:rsidRPr="003225B9">
        <w:rPr>
          <w:b/>
        </w:rPr>
        <w:t xml:space="preserve">January </w:t>
      </w:r>
      <w:r w:rsidRPr="003225B9">
        <w:rPr>
          <w:b/>
        </w:rPr>
        <w:t>202</w:t>
      </w:r>
      <w:r w:rsidR="004E75F7" w:rsidRPr="003225B9">
        <w:rPr>
          <w:b/>
        </w:rPr>
        <w:t>4</w:t>
      </w:r>
      <w:r w:rsidR="00FC0E03" w:rsidRPr="003225B9">
        <w:rPr>
          <w:b/>
        </w:rPr>
        <w:t xml:space="preserve"> </w:t>
      </w:r>
    </w:p>
    <w:p w14:paraId="53D36DE8" w14:textId="77777777" w:rsidR="00F528A5" w:rsidRPr="003225B9" w:rsidRDefault="00FC0E03">
      <w:pPr>
        <w:spacing w:after="0" w:line="259" w:lineRule="auto"/>
        <w:ind w:left="0" w:firstLine="0"/>
        <w:jc w:val="left"/>
      </w:pPr>
      <w:r w:rsidRPr="003225B9">
        <w:t xml:space="preserve"> </w:t>
      </w:r>
    </w:p>
    <w:p w14:paraId="712C4834" w14:textId="77777777" w:rsidR="00F528A5" w:rsidRPr="003225B9" w:rsidRDefault="00FC0E03">
      <w:pPr>
        <w:spacing w:after="3" w:line="259" w:lineRule="auto"/>
        <w:ind w:left="-5"/>
        <w:jc w:val="left"/>
      </w:pPr>
      <w:r w:rsidRPr="003225B9">
        <w:rPr>
          <w:b/>
        </w:rPr>
        <w:t xml:space="preserve">Glasgow Airport </w:t>
      </w:r>
    </w:p>
    <w:p w14:paraId="4ADAD472" w14:textId="77777777" w:rsidR="00F528A5" w:rsidRPr="003225B9" w:rsidRDefault="00FC0E03">
      <w:pPr>
        <w:spacing w:after="0" w:line="259" w:lineRule="auto"/>
        <w:ind w:left="0" w:firstLine="0"/>
        <w:jc w:val="left"/>
      </w:pPr>
      <w:r w:rsidRPr="003225B9">
        <w:t xml:space="preserve"> </w:t>
      </w:r>
    </w:p>
    <w:tbl>
      <w:tblPr>
        <w:tblStyle w:val="TableGrid"/>
        <w:tblW w:w="8403" w:type="dxa"/>
        <w:tblInd w:w="72" w:type="dxa"/>
        <w:tblLook w:val="04A0" w:firstRow="1" w:lastRow="0" w:firstColumn="1" w:lastColumn="0" w:noHBand="0" w:noVBand="1"/>
      </w:tblPr>
      <w:tblGrid>
        <w:gridCol w:w="4467"/>
        <w:gridCol w:w="2391"/>
        <w:gridCol w:w="1545"/>
      </w:tblGrid>
      <w:tr w:rsidR="00F528A5" w:rsidRPr="003225B9" w14:paraId="7383F7C6" w14:textId="77777777">
        <w:trPr>
          <w:trHeight w:val="251"/>
        </w:trPr>
        <w:tc>
          <w:tcPr>
            <w:tcW w:w="4467" w:type="dxa"/>
            <w:tcBorders>
              <w:top w:val="nil"/>
              <w:left w:val="nil"/>
              <w:bottom w:val="nil"/>
              <w:right w:val="nil"/>
            </w:tcBorders>
          </w:tcPr>
          <w:p w14:paraId="4815066F" w14:textId="77777777" w:rsidR="00F528A5" w:rsidRPr="003225B9" w:rsidRDefault="00FC0E03">
            <w:pPr>
              <w:spacing w:after="0" w:line="259" w:lineRule="auto"/>
              <w:ind w:left="0" w:firstLine="0"/>
              <w:jc w:val="left"/>
            </w:pPr>
            <w:r w:rsidRPr="003225B9">
              <w:rPr>
                <w:b/>
              </w:rPr>
              <w:t xml:space="preserve">Weight Charge on Departure </w:t>
            </w:r>
          </w:p>
        </w:tc>
        <w:tc>
          <w:tcPr>
            <w:tcW w:w="2391" w:type="dxa"/>
            <w:tcBorders>
              <w:top w:val="nil"/>
              <w:left w:val="nil"/>
              <w:bottom w:val="nil"/>
              <w:right w:val="nil"/>
            </w:tcBorders>
          </w:tcPr>
          <w:p w14:paraId="69A4B52D" w14:textId="77777777" w:rsidR="00F528A5" w:rsidRPr="003225B9" w:rsidRDefault="00FC0E03">
            <w:pPr>
              <w:spacing w:after="0" w:line="259" w:lineRule="auto"/>
              <w:ind w:left="1065" w:firstLine="0"/>
              <w:jc w:val="center"/>
            </w:pPr>
            <w:r w:rsidRPr="003225B9">
              <w:t xml:space="preserve"> </w:t>
            </w:r>
          </w:p>
        </w:tc>
        <w:tc>
          <w:tcPr>
            <w:tcW w:w="1545" w:type="dxa"/>
            <w:tcBorders>
              <w:top w:val="nil"/>
              <w:left w:val="nil"/>
              <w:bottom w:val="nil"/>
              <w:right w:val="nil"/>
            </w:tcBorders>
          </w:tcPr>
          <w:p w14:paraId="6EC76BEB" w14:textId="77777777" w:rsidR="00F528A5" w:rsidRPr="003225B9" w:rsidRDefault="00FC0E03">
            <w:pPr>
              <w:spacing w:after="0" w:line="259" w:lineRule="auto"/>
              <w:ind w:left="0" w:firstLine="0"/>
              <w:jc w:val="right"/>
            </w:pPr>
            <w:r w:rsidRPr="003225B9">
              <w:t xml:space="preserve"> </w:t>
            </w:r>
          </w:p>
        </w:tc>
      </w:tr>
      <w:tr w:rsidR="00F528A5" w:rsidRPr="003225B9" w14:paraId="1FBF71DE" w14:textId="77777777">
        <w:trPr>
          <w:trHeight w:val="757"/>
        </w:trPr>
        <w:tc>
          <w:tcPr>
            <w:tcW w:w="4467" w:type="dxa"/>
            <w:tcBorders>
              <w:top w:val="nil"/>
              <w:left w:val="nil"/>
              <w:bottom w:val="nil"/>
              <w:right w:val="nil"/>
            </w:tcBorders>
          </w:tcPr>
          <w:p w14:paraId="28C56C3B" w14:textId="77777777" w:rsidR="00F528A5" w:rsidRPr="003225B9" w:rsidRDefault="00FC0E03">
            <w:pPr>
              <w:spacing w:after="0" w:line="259" w:lineRule="auto"/>
              <w:ind w:left="0" w:firstLine="0"/>
              <w:jc w:val="left"/>
            </w:pPr>
            <w:r w:rsidRPr="003225B9">
              <w:t xml:space="preserve">Per metric tonne or part thereof, Non-Controlled and Controlled </w:t>
            </w:r>
          </w:p>
        </w:tc>
        <w:tc>
          <w:tcPr>
            <w:tcW w:w="2391" w:type="dxa"/>
            <w:tcBorders>
              <w:top w:val="nil"/>
              <w:left w:val="nil"/>
              <w:bottom w:val="nil"/>
              <w:right w:val="nil"/>
            </w:tcBorders>
          </w:tcPr>
          <w:p w14:paraId="38D5CC4E" w14:textId="77777777" w:rsidR="00F528A5" w:rsidRPr="003225B9" w:rsidRDefault="00FC0E03">
            <w:pPr>
              <w:spacing w:after="0" w:line="259" w:lineRule="auto"/>
              <w:ind w:left="1065" w:firstLine="0"/>
              <w:jc w:val="center"/>
            </w:pPr>
            <w:r w:rsidRPr="003225B9">
              <w:t xml:space="preserve"> </w:t>
            </w:r>
          </w:p>
          <w:p w14:paraId="7D0BA100" w14:textId="77777777" w:rsidR="00F528A5" w:rsidRPr="003225B9" w:rsidRDefault="00FC0E03">
            <w:pPr>
              <w:spacing w:after="0" w:line="259" w:lineRule="auto"/>
              <w:ind w:left="1065" w:firstLine="0"/>
              <w:jc w:val="center"/>
            </w:pPr>
            <w:r w:rsidRPr="003225B9">
              <w:t xml:space="preserve"> </w:t>
            </w:r>
          </w:p>
        </w:tc>
        <w:tc>
          <w:tcPr>
            <w:tcW w:w="1545" w:type="dxa"/>
            <w:tcBorders>
              <w:top w:val="nil"/>
              <w:left w:val="nil"/>
              <w:bottom w:val="nil"/>
              <w:right w:val="nil"/>
            </w:tcBorders>
          </w:tcPr>
          <w:p w14:paraId="422C86F1" w14:textId="77777777" w:rsidR="00F528A5" w:rsidRPr="003225B9" w:rsidRDefault="00FC0E03">
            <w:pPr>
              <w:spacing w:after="0" w:line="259" w:lineRule="auto"/>
              <w:ind w:left="0" w:firstLine="0"/>
              <w:jc w:val="right"/>
            </w:pPr>
            <w:r w:rsidRPr="003225B9">
              <w:t xml:space="preserve"> </w:t>
            </w:r>
          </w:p>
          <w:p w14:paraId="4141B4D3" w14:textId="1A9FECE0" w:rsidR="00F528A5" w:rsidRPr="003225B9" w:rsidRDefault="00525C60">
            <w:pPr>
              <w:spacing w:after="0" w:line="259" w:lineRule="auto"/>
              <w:ind w:left="228" w:firstLine="0"/>
              <w:jc w:val="left"/>
            </w:pPr>
            <w:r w:rsidRPr="003225B9">
              <w:t>£</w:t>
            </w:r>
            <w:r w:rsidR="00607FFC" w:rsidRPr="003225B9">
              <w:t>7.16</w:t>
            </w:r>
            <w:r w:rsidR="00FC0E03" w:rsidRPr="003225B9">
              <w:t xml:space="preserve"> </w:t>
            </w:r>
          </w:p>
          <w:p w14:paraId="10C2E45D" w14:textId="77777777" w:rsidR="00F528A5" w:rsidRPr="003225B9" w:rsidRDefault="00FC0E03">
            <w:pPr>
              <w:spacing w:after="0" w:line="259" w:lineRule="auto"/>
              <w:ind w:left="0" w:firstLine="0"/>
              <w:jc w:val="right"/>
            </w:pPr>
            <w:r w:rsidRPr="003225B9">
              <w:t xml:space="preserve"> </w:t>
            </w:r>
          </w:p>
        </w:tc>
      </w:tr>
      <w:tr w:rsidR="00F528A5" w:rsidRPr="003225B9" w14:paraId="12F9C0C5" w14:textId="77777777">
        <w:trPr>
          <w:trHeight w:val="507"/>
        </w:trPr>
        <w:tc>
          <w:tcPr>
            <w:tcW w:w="4467" w:type="dxa"/>
            <w:tcBorders>
              <w:top w:val="nil"/>
              <w:left w:val="nil"/>
              <w:bottom w:val="nil"/>
              <w:right w:val="nil"/>
            </w:tcBorders>
          </w:tcPr>
          <w:p w14:paraId="0E802054" w14:textId="77777777" w:rsidR="00F528A5" w:rsidRPr="003225B9" w:rsidRDefault="00FC0E03">
            <w:pPr>
              <w:spacing w:after="0" w:line="259" w:lineRule="auto"/>
              <w:ind w:left="0" w:firstLine="0"/>
              <w:jc w:val="left"/>
            </w:pPr>
            <w:r w:rsidRPr="003225B9">
              <w:rPr>
                <w:b/>
              </w:rPr>
              <w:t xml:space="preserve">Passenger Charge </w:t>
            </w:r>
          </w:p>
          <w:p w14:paraId="6464DF5A" w14:textId="77777777" w:rsidR="00F528A5" w:rsidRPr="003225B9" w:rsidRDefault="00FC0E03">
            <w:pPr>
              <w:spacing w:after="0" w:line="259" w:lineRule="auto"/>
              <w:ind w:left="0" w:firstLine="0"/>
              <w:jc w:val="left"/>
            </w:pPr>
            <w:r w:rsidRPr="003225B9">
              <w:rPr>
                <w:b/>
              </w:rPr>
              <w:t xml:space="preserve"> </w:t>
            </w:r>
          </w:p>
        </w:tc>
        <w:tc>
          <w:tcPr>
            <w:tcW w:w="2391" w:type="dxa"/>
            <w:tcBorders>
              <w:top w:val="nil"/>
              <w:left w:val="nil"/>
              <w:bottom w:val="nil"/>
              <w:right w:val="nil"/>
            </w:tcBorders>
          </w:tcPr>
          <w:p w14:paraId="0CD95950" w14:textId="77777777" w:rsidR="00F528A5" w:rsidRPr="003225B9" w:rsidRDefault="00FC0E03">
            <w:pPr>
              <w:spacing w:after="0" w:line="259" w:lineRule="auto"/>
              <w:ind w:left="0" w:firstLine="0"/>
              <w:jc w:val="left"/>
            </w:pPr>
            <w:r w:rsidRPr="003225B9">
              <w:t xml:space="preserve">Non-Controlled  </w:t>
            </w:r>
          </w:p>
        </w:tc>
        <w:tc>
          <w:tcPr>
            <w:tcW w:w="1545" w:type="dxa"/>
            <w:tcBorders>
              <w:top w:val="nil"/>
              <w:left w:val="nil"/>
              <w:bottom w:val="nil"/>
              <w:right w:val="nil"/>
            </w:tcBorders>
          </w:tcPr>
          <w:p w14:paraId="09440ED5" w14:textId="77777777" w:rsidR="00F528A5" w:rsidRPr="003225B9" w:rsidRDefault="00FC0E03">
            <w:pPr>
              <w:spacing w:after="0" w:line="259" w:lineRule="auto"/>
              <w:ind w:left="0" w:firstLine="0"/>
              <w:jc w:val="left"/>
            </w:pPr>
            <w:r w:rsidRPr="003225B9">
              <w:t xml:space="preserve">Controlled </w:t>
            </w:r>
          </w:p>
        </w:tc>
      </w:tr>
      <w:tr w:rsidR="00F528A5" w14:paraId="54D1FA31" w14:textId="77777777">
        <w:trPr>
          <w:trHeight w:val="505"/>
        </w:trPr>
        <w:tc>
          <w:tcPr>
            <w:tcW w:w="4467" w:type="dxa"/>
            <w:tcBorders>
              <w:top w:val="nil"/>
              <w:left w:val="nil"/>
              <w:bottom w:val="nil"/>
              <w:right w:val="nil"/>
            </w:tcBorders>
          </w:tcPr>
          <w:p w14:paraId="126512AC" w14:textId="7447778B" w:rsidR="00F528A5" w:rsidRPr="003225B9" w:rsidRDefault="00FC0E03">
            <w:pPr>
              <w:spacing w:after="0" w:line="259" w:lineRule="auto"/>
              <w:ind w:left="0" w:firstLine="0"/>
            </w:pPr>
            <w:r w:rsidRPr="003225B9">
              <w:t>Per Terminal</w:t>
            </w:r>
            <w:r w:rsidR="00E67289" w:rsidRPr="003225B9">
              <w:t xml:space="preserve"> </w:t>
            </w:r>
            <w:r w:rsidRPr="003225B9">
              <w:t xml:space="preserve">Departing Passenger on aircraft </w:t>
            </w:r>
            <w:proofErr w:type="gramStart"/>
            <w:r w:rsidRPr="003225B9">
              <w:t>in excess of</w:t>
            </w:r>
            <w:proofErr w:type="gramEnd"/>
            <w:r w:rsidRPr="003225B9">
              <w:t xml:space="preserve"> 2 metric tonnes </w:t>
            </w:r>
          </w:p>
        </w:tc>
        <w:tc>
          <w:tcPr>
            <w:tcW w:w="2391" w:type="dxa"/>
            <w:tcBorders>
              <w:top w:val="nil"/>
              <w:left w:val="nil"/>
              <w:bottom w:val="nil"/>
              <w:right w:val="nil"/>
            </w:tcBorders>
          </w:tcPr>
          <w:p w14:paraId="4A8A0070" w14:textId="41E4A2DE" w:rsidR="00F528A5" w:rsidRPr="003225B9" w:rsidRDefault="008779FB">
            <w:pPr>
              <w:spacing w:after="0" w:line="259" w:lineRule="auto"/>
              <w:ind w:left="406" w:firstLine="0"/>
              <w:jc w:val="left"/>
            </w:pPr>
            <w:r w:rsidRPr="003225B9">
              <w:t>£</w:t>
            </w:r>
            <w:r w:rsidR="007C386F" w:rsidRPr="003225B9">
              <w:t>14.44</w:t>
            </w:r>
          </w:p>
          <w:p w14:paraId="2B3FAC1E" w14:textId="77777777" w:rsidR="00F528A5" w:rsidRPr="003225B9" w:rsidRDefault="00FC0E03">
            <w:pPr>
              <w:spacing w:after="0" w:line="259" w:lineRule="auto"/>
              <w:ind w:left="742" w:firstLine="0"/>
              <w:jc w:val="left"/>
            </w:pPr>
            <w:r w:rsidRPr="003225B9">
              <w:t xml:space="preserve"> </w:t>
            </w:r>
          </w:p>
        </w:tc>
        <w:tc>
          <w:tcPr>
            <w:tcW w:w="1545" w:type="dxa"/>
            <w:tcBorders>
              <w:top w:val="nil"/>
              <w:left w:val="nil"/>
              <w:bottom w:val="nil"/>
              <w:right w:val="nil"/>
            </w:tcBorders>
          </w:tcPr>
          <w:p w14:paraId="44BAD629" w14:textId="6BF56AFE" w:rsidR="00F528A5" w:rsidRPr="0098735B" w:rsidRDefault="008779FB">
            <w:pPr>
              <w:spacing w:after="0" w:line="259" w:lineRule="auto"/>
              <w:ind w:left="166" w:firstLine="0"/>
              <w:jc w:val="left"/>
            </w:pPr>
            <w:r w:rsidRPr="003225B9">
              <w:t>£</w:t>
            </w:r>
            <w:r w:rsidR="007C386F" w:rsidRPr="003225B9">
              <w:t>16.97</w:t>
            </w:r>
            <w:r w:rsidR="00FC0E03" w:rsidRPr="0098735B">
              <w:t xml:space="preserve">  </w:t>
            </w:r>
          </w:p>
          <w:p w14:paraId="4EB6C5E0" w14:textId="77777777" w:rsidR="00F528A5" w:rsidRPr="0098735B" w:rsidRDefault="00FC0E03">
            <w:pPr>
              <w:spacing w:after="0" w:line="259" w:lineRule="auto"/>
              <w:ind w:left="0" w:firstLine="0"/>
              <w:jc w:val="right"/>
            </w:pPr>
            <w:r w:rsidRPr="0098735B">
              <w:t xml:space="preserve"> </w:t>
            </w:r>
          </w:p>
        </w:tc>
      </w:tr>
    </w:tbl>
    <w:p w14:paraId="1677FF26" w14:textId="77777777" w:rsidR="00F528A5" w:rsidRDefault="00FC0E03">
      <w:pPr>
        <w:spacing w:after="0" w:line="259" w:lineRule="auto"/>
        <w:ind w:left="0" w:firstLine="0"/>
        <w:jc w:val="left"/>
      </w:pPr>
      <w:r>
        <w:t xml:space="preserve"> </w:t>
      </w:r>
    </w:p>
    <w:p w14:paraId="14840403" w14:textId="77777777" w:rsidR="00F528A5" w:rsidRDefault="00FC0E03">
      <w:pPr>
        <w:spacing w:after="0" w:line="259" w:lineRule="auto"/>
        <w:ind w:left="0" w:firstLine="0"/>
        <w:jc w:val="left"/>
      </w:pPr>
      <w:r>
        <w:rPr>
          <w:b/>
        </w:rPr>
        <w:t xml:space="preserve"> </w:t>
      </w:r>
    </w:p>
    <w:p w14:paraId="279AAB34" w14:textId="77777777" w:rsidR="00F528A5" w:rsidRDefault="00FC0E03">
      <w:pPr>
        <w:spacing w:after="3" w:line="259" w:lineRule="auto"/>
        <w:ind w:left="-5"/>
        <w:jc w:val="left"/>
      </w:pPr>
      <w:r>
        <w:rPr>
          <w:b/>
        </w:rPr>
        <w:t xml:space="preserve">Aircraft Parking Charges </w:t>
      </w:r>
    </w:p>
    <w:p w14:paraId="73A6A1A2" w14:textId="77777777" w:rsidR="00F528A5" w:rsidRDefault="00FC0E03">
      <w:pPr>
        <w:spacing w:after="0" w:line="259" w:lineRule="auto"/>
        <w:ind w:left="0" w:firstLine="0"/>
        <w:jc w:val="left"/>
      </w:pPr>
      <w:r>
        <w:rPr>
          <w:b/>
        </w:rPr>
        <w:t xml:space="preserve"> </w:t>
      </w:r>
    </w:p>
    <w:p w14:paraId="5A93C973" w14:textId="77777777" w:rsidR="00F528A5" w:rsidRDefault="00FC0E03">
      <w:pPr>
        <w:ind w:left="-5" w:right="135"/>
      </w:pPr>
      <w:r>
        <w:t xml:space="preserve">Based on weight of aircraft. </w:t>
      </w:r>
    </w:p>
    <w:p w14:paraId="72A41585" w14:textId="77777777" w:rsidR="00F528A5" w:rsidRDefault="00FC0E03">
      <w:pPr>
        <w:spacing w:after="0" w:line="259" w:lineRule="auto"/>
        <w:ind w:left="0" w:firstLine="0"/>
        <w:jc w:val="left"/>
      </w:pPr>
      <w:r>
        <w:t xml:space="preserve"> </w:t>
      </w:r>
    </w:p>
    <w:p w14:paraId="1BDA79DE" w14:textId="46974F8F" w:rsidR="00F528A5" w:rsidRPr="003225B9" w:rsidRDefault="00FC0E03">
      <w:pPr>
        <w:tabs>
          <w:tab w:val="center" w:pos="4321"/>
          <w:tab w:val="center" w:pos="6264"/>
        </w:tabs>
        <w:ind w:left="-15" w:firstLine="0"/>
        <w:jc w:val="left"/>
      </w:pPr>
      <w:r>
        <w:t xml:space="preserve">Charge per quarter </w:t>
      </w:r>
      <w:r w:rsidRPr="003225B9">
        <w:t xml:space="preserve">hour or part thereof: </w:t>
      </w:r>
      <w:r w:rsidRPr="003225B9">
        <w:tab/>
        <w:t xml:space="preserve"> </w:t>
      </w:r>
      <w:r w:rsidRPr="003225B9">
        <w:tab/>
        <w:t xml:space="preserve"> </w:t>
      </w:r>
      <w:r w:rsidR="000B2F79" w:rsidRPr="003225B9">
        <w:t>£0.0</w:t>
      </w:r>
      <w:r w:rsidR="004D3DD6" w:rsidRPr="003225B9">
        <w:t>92</w:t>
      </w:r>
      <w:r w:rsidRPr="003225B9">
        <w:t xml:space="preserve"> per metric tonne.  </w:t>
      </w:r>
    </w:p>
    <w:p w14:paraId="5764531E" w14:textId="77777777" w:rsidR="00647AFF" w:rsidRPr="003225B9" w:rsidRDefault="00647AFF">
      <w:pPr>
        <w:tabs>
          <w:tab w:val="center" w:pos="4321"/>
          <w:tab w:val="center" w:pos="6264"/>
        </w:tabs>
        <w:ind w:left="-15" w:firstLine="0"/>
        <w:jc w:val="left"/>
      </w:pPr>
    </w:p>
    <w:p w14:paraId="21279519" w14:textId="46F5D797" w:rsidR="00647AFF" w:rsidRPr="007D4E42" w:rsidRDefault="006E1877">
      <w:pPr>
        <w:tabs>
          <w:tab w:val="center" w:pos="4321"/>
          <w:tab w:val="center" w:pos="6264"/>
        </w:tabs>
        <w:ind w:left="-15" w:firstLine="0"/>
        <w:jc w:val="left"/>
        <w:rPr>
          <w:b/>
          <w:bCs/>
        </w:rPr>
      </w:pPr>
      <w:r w:rsidRPr="007D4E42">
        <w:rPr>
          <w:b/>
          <w:bCs/>
        </w:rPr>
        <w:lastRenderedPageBreak/>
        <w:t>Next Generation Security Charge</w:t>
      </w:r>
    </w:p>
    <w:p w14:paraId="5C09F246" w14:textId="77777777" w:rsidR="006E1877" w:rsidRPr="007D4E42" w:rsidRDefault="006E1877">
      <w:pPr>
        <w:tabs>
          <w:tab w:val="center" w:pos="4321"/>
          <w:tab w:val="center" w:pos="6264"/>
        </w:tabs>
        <w:ind w:left="-15" w:firstLine="0"/>
        <w:jc w:val="left"/>
      </w:pPr>
    </w:p>
    <w:p w14:paraId="29C04C22" w14:textId="77777777" w:rsidR="004E4FAE" w:rsidRPr="007D4E42" w:rsidRDefault="002053FC" w:rsidP="004E4FAE">
      <w:r w:rsidRPr="007D4E42">
        <w:t>The Regulatory Charge covers the impact of changes in legislation and regulation. The charge covers the costs of Glasgow Airport to comply with the UK Government ‘Next Generation Security’ requirements</w:t>
      </w:r>
      <w:r w:rsidR="005970FB" w:rsidRPr="007D4E42">
        <w:t xml:space="preserve"> and will take effect only from months </w:t>
      </w:r>
      <w:r w:rsidR="004E4FAE" w:rsidRPr="007D4E42">
        <w:t>operating in line with new requirements.</w:t>
      </w:r>
    </w:p>
    <w:p w14:paraId="0D18B0EF" w14:textId="77777777" w:rsidR="004E4FAE" w:rsidRPr="007D4E42" w:rsidRDefault="004E4FAE" w:rsidP="004E4FAE"/>
    <w:p w14:paraId="55E9779C" w14:textId="2859633C" w:rsidR="005970FB" w:rsidRPr="005970FB" w:rsidRDefault="00A7536E" w:rsidP="004E4FAE">
      <w:r w:rsidRPr="007D4E42">
        <w:t>Per departing passenger:</w:t>
      </w:r>
      <w:r w:rsidRPr="007D4E42">
        <w:tab/>
      </w:r>
      <w:r w:rsidRPr="007D4E42">
        <w:tab/>
      </w:r>
      <w:r w:rsidRPr="007D4E42">
        <w:tab/>
      </w:r>
      <w:r w:rsidRPr="007D4E42">
        <w:tab/>
      </w:r>
      <w:r w:rsidRPr="007D4E42">
        <w:tab/>
        <w:t>£0.39</w:t>
      </w:r>
      <w:r w:rsidR="005970FB">
        <w:t xml:space="preserve"> </w:t>
      </w:r>
    </w:p>
    <w:p w14:paraId="2781F884" w14:textId="0840CBA4" w:rsidR="00F528A5" w:rsidRPr="003225B9" w:rsidRDefault="00F528A5">
      <w:pPr>
        <w:spacing w:after="0" w:line="259" w:lineRule="auto"/>
        <w:ind w:left="0" w:firstLine="0"/>
        <w:jc w:val="left"/>
      </w:pPr>
    </w:p>
    <w:p w14:paraId="4027A2A4" w14:textId="77777777" w:rsidR="00FC0E03" w:rsidRPr="003225B9" w:rsidRDefault="00FC0E03" w:rsidP="000B2F79">
      <w:pPr>
        <w:spacing w:after="0" w:line="259" w:lineRule="auto"/>
        <w:ind w:left="0" w:firstLine="0"/>
        <w:jc w:val="left"/>
      </w:pPr>
      <w:r w:rsidRPr="003225B9">
        <w:rPr>
          <w:b/>
        </w:rPr>
        <w:t xml:space="preserve"> </w:t>
      </w:r>
    </w:p>
    <w:p w14:paraId="4B973A61" w14:textId="77777777" w:rsidR="00F528A5" w:rsidRPr="003225B9" w:rsidRDefault="00FC0E03">
      <w:pPr>
        <w:spacing w:after="3" w:line="259" w:lineRule="auto"/>
        <w:ind w:left="-5"/>
        <w:jc w:val="left"/>
      </w:pPr>
      <w:r w:rsidRPr="003225B9">
        <w:rPr>
          <w:b/>
        </w:rPr>
        <w:t xml:space="preserve">Out of Hours Charges </w:t>
      </w:r>
    </w:p>
    <w:p w14:paraId="03A77C0D" w14:textId="77777777" w:rsidR="00F528A5" w:rsidRPr="003225B9" w:rsidRDefault="00FC0E03">
      <w:pPr>
        <w:spacing w:after="0" w:line="259" w:lineRule="auto"/>
        <w:ind w:left="0" w:firstLine="0"/>
        <w:jc w:val="left"/>
      </w:pPr>
      <w:r w:rsidRPr="003225B9">
        <w:t xml:space="preserve"> </w:t>
      </w:r>
    </w:p>
    <w:p w14:paraId="4B4EA5E9" w14:textId="77777777" w:rsidR="00F528A5" w:rsidRPr="003225B9" w:rsidRDefault="00FC0E03">
      <w:pPr>
        <w:ind w:left="-5" w:right="135"/>
      </w:pPr>
      <w:r w:rsidRPr="003225B9">
        <w:t xml:space="preserve">All non-scheduled out of hours departure movements between 23:00 to 05:00 from Operators will be subject to a </w:t>
      </w:r>
      <w:proofErr w:type="gramStart"/>
      <w:r w:rsidRPr="003225B9">
        <w:t>minimum charges</w:t>
      </w:r>
      <w:proofErr w:type="gramEnd"/>
      <w:r w:rsidRPr="003225B9">
        <w:t xml:space="preserve"> as follows: </w:t>
      </w:r>
    </w:p>
    <w:p w14:paraId="233FB569" w14:textId="77777777" w:rsidR="00F528A5" w:rsidRPr="003225B9" w:rsidRDefault="00FC0E03">
      <w:pPr>
        <w:spacing w:after="0" w:line="259" w:lineRule="auto"/>
        <w:ind w:left="0" w:firstLine="0"/>
        <w:jc w:val="left"/>
      </w:pPr>
      <w:r w:rsidRPr="003225B9">
        <w:t xml:space="preserve"> </w:t>
      </w:r>
    </w:p>
    <w:p w14:paraId="5E1F47D9" w14:textId="756E0D91" w:rsidR="003E65DF" w:rsidRPr="003225B9" w:rsidRDefault="00FC0E03">
      <w:pPr>
        <w:ind w:left="370" w:right="2033"/>
      </w:pPr>
      <w:r w:rsidRPr="003225B9">
        <w:t xml:space="preserve">- </w:t>
      </w:r>
      <w:r w:rsidRPr="003225B9">
        <w:tab/>
        <w:t xml:space="preserve">aircraft with capacity up to and including 190 </w:t>
      </w:r>
      <w:proofErr w:type="gramStart"/>
      <w:r w:rsidRPr="003225B9">
        <w:t xml:space="preserve">Passengers  </w:t>
      </w:r>
      <w:r w:rsidRPr="003225B9">
        <w:tab/>
      </w:r>
      <w:proofErr w:type="gramEnd"/>
      <w:r w:rsidRPr="003225B9">
        <w:t>£</w:t>
      </w:r>
      <w:r w:rsidR="004D3DD6" w:rsidRPr="003225B9">
        <w:t>605.31</w:t>
      </w:r>
      <w:r w:rsidRPr="003225B9">
        <w:t xml:space="preserve">; and </w:t>
      </w:r>
    </w:p>
    <w:p w14:paraId="71142D57" w14:textId="3574B0D0" w:rsidR="00F528A5" w:rsidRPr="0098735B" w:rsidRDefault="00FC0E03">
      <w:pPr>
        <w:ind w:left="370" w:right="2033"/>
      </w:pPr>
      <w:r w:rsidRPr="003225B9">
        <w:t xml:space="preserve">- </w:t>
      </w:r>
      <w:r w:rsidRPr="003225B9">
        <w:tab/>
        <w:t xml:space="preserve">aircraft with capacity greater than 190 </w:t>
      </w:r>
      <w:proofErr w:type="gramStart"/>
      <w:r w:rsidRPr="003225B9">
        <w:t xml:space="preserve">Passengers  </w:t>
      </w:r>
      <w:r w:rsidRPr="003225B9">
        <w:tab/>
      </w:r>
      <w:proofErr w:type="gramEnd"/>
      <w:r w:rsidRPr="003225B9">
        <w:t xml:space="preserve"> </w:t>
      </w:r>
      <w:r w:rsidRPr="003225B9">
        <w:tab/>
        <w:t>£1,</w:t>
      </w:r>
      <w:r w:rsidR="004D3DD6" w:rsidRPr="003225B9">
        <w:t>2</w:t>
      </w:r>
      <w:r w:rsidR="0098735B" w:rsidRPr="003225B9">
        <w:t>10.6</w:t>
      </w:r>
      <w:r w:rsidR="004D3DD6" w:rsidRPr="003225B9">
        <w:t>2</w:t>
      </w:r>
      <w:r w:rsidRPr="003225B9">
        <w:t xml:space="preserve">. </w:t>
      </w:r>
    </w:p>
    <w:p w14:paraId="2E1C56D2" w14:textId="77777777" w:rsidR="00F528A5" w:rsidRPr="0098735B" w:rsidRDefault="00FC0E03">
      <w:pPr>
        <w:spacing w:after="7" w:line="259" w:lineRule="auto"/>
        <w:ind w:left="0" w:firstLine="0"/>
        <w:jc w:val="left"/>
      </w:pPr>
      <w:r w:rsidRPr="0098735B">
        <w:t xml:space="preserve"> </w:t>
      </w:r>
    </w:p>
    <w:p w14:paraId="103B85A4" w14:textId="77777777" w:rsidR="00F528A5" w:rsidRPr="0098735B" w:rsidRDefault="00FC0E03" w:rsidP="000B2F79">
      <w:pPr>
        <w:spacing w:after="7" w:line="259" w:lineRule="auto"/>
        <w:ind w:left="0" w:firstLine="0"/>
        <w:jc w:val="left"/>
      </w:pPr>
      <w:r w:rsidRPr="0098735B">
        <w:t xml:space="preserve"> </w:t>
      </w:r>
    </w:p>
    <w:p w14:paraId="5682A5C4" w14:textId="77777777" w:rsidR="00F528A5" w:rsidRPr="0098735B" w:rsidRDefault="00FC0E03" w:rsidP="000B2F79">
      <w:pPr>
        <w:spacing w:after="3" w:line="259" w:lineRule="auto"/>
        <w:ind w:left="0" w:firstLine="0"/>
        <w:jc w:val="left"/>
      </w:pPr>
      <w:r w:rsidRPr="0098735B">
        <w:rPr>
          <w:b/>
        </w:rPr>
        <w:t xml:space="preserve">Diversion Flights </w:t>
      </w:r>
    </w:p>
    <w:p w14:paraId="6D1E2B17" w14:textId="77777777" w:rsidR="00F528A5" w:rsidRPr="0098735B" w:rsidRDefault="00FC0E03">
      <w:pPr>
        <w:spacing w:after="0" w:line="259" w:lineRule="auto"/>
        <w:ind w:left="0" w:firstLine="0"/>
        <w:jc w:val="left"/>
      </w:pPr>
      <w:r w:rsidRPr="0098735B">
        <w:t xml:space="preserve"> </w:t>
      </w:r>
    </w:p>
    <w:p w14:paraId="3967F7DC" w14:textId="2351EB91" w:rsidR="00F528A5" w:rsidRPr="00A7536E" w:rsidRDefault="00FC0E03">
      <w:pPr>
        <w:ind w:left="-5" w:right="135"/>
      </w:pPr>
      <w:r w:rsidRPr="0098735B">
        <w:t xml:space="preserve">All diversion flights which offload Passengers will be subject to a minimum </w:t>
      </w:r>
      <w:r w:rsidRPr="00A7536E">
        <w:t xml:space="preserve">charge of </w:t>
      </w:r>
      <w:proofErr w:type="gramStart"/>
      <w:r w:rsidRPr="00A7536E">
        <w:t>£</w:t>
      </w:r>
      <w:r w:rsidR="004238DB" w:rsidRPr="00A7536E">
        <w:t>605.31</w:t>
      </w:r>
      <w:proofErr w:type="gramEnd"/>
    </w:p>
    <w:p w14:paraId="649C78FA" w14:textId="77777777" w:rsidR="00B363C2" w:rsidRPr="00A7536E" w:rsidRDefault="00B363C2">
      <w:pPr>
        <w:ind w:left="-5" w:right="135"/>
      </w:pPr>
    </w:p>
    <w:p w14:paraId="61DA08A7" w14:textId="77777777" w:rsidR="00B363C2" w:rsidRPr="00A7536E" w:rsidRDefault="00B363C2">
      <w:pPr>
        <w:ind w:left="-5" w:right="135"/>
      </w:pPr>
    </w:p>
    <w:p w14:paraId="048AD5D9" w14:textId="77777777" w:rsidR="00F528A5" w:rsidRPr="00A7536E" w:rsidRDefault="00FC0E03" w:rsidP="001C478E">
      <w:pPr>
        <w:spacing w:after="4" w:line="259" w:lineRule="auto"/>
        <w:ind w:left="0" w:firstLine="0"/>
        <w:jc w:val="left"/>
      </w:pPr>
      <w:r w:rsidRPr="00A7536E">
        <w:rPr>
          <w:b/>
        </w:rPr>
        <w:t xml:space="preserve">Transit Flights </w:t>
      </w:r>
    </w:p>
    <w:p w14:paraId="5D3A9DE0" w14:textId="77777777" w:rsidR="00F528A5" w:rsidRPr="00A7536E" w:rsidRDefault="00FC0E03">
      <w:pPr>
        <w:spacing w:after="7" w:line="259" w:lineRule="auto"/>
        <w:ind w:left="0" w:firstLine="0"/>
        <w:jc w:val="left"/>
      </w:pPr>
      <w:r w:rsidRPr="00A7536E">
        <w:t xml:space="preserve"> </w:t>
      </w:r>
    </w:p>
    <w:p w14:paraId="2CC7957C" w14:textId="6B40FBF3" w:rsidR="00F528A5" w:rsidRPr="00A7536E" w:rsidRDefault="00FC0E03">
      <w:pPr>
        <w:ind w:left="-5" w:right="135"/>
      </w:pPr>
      <w:r w:rsidRPr="00A7536E">
        <w:t>Any transit flights requiring the set</w:t>
      </w:r>
      <w:r w:rsidR="001621F6" w:rsidRPr="00A7536E">
        <w:t>-</w:t>
      </w:r>
      <w:r w:rsidRPr="00A7536E">
        <w:t xml:space="preserve">up of separate security screening facilities will be subject to a minimum charge of </w:t>
      </w:r>
      <w:proofErr w:type="gramStart"/>
      <w:r w:rsidRPr="00A7536E">
        <w:t>£</w:t>
      </w:r>
      <w:r w:rsidR="004238DB" w:rsidRPr="00A7536E">
        <w:t>605.31</w:t>
      </w:r>
      <w:proofErr w:type="gramEnd"/>
      <w:r w:rsidRPr="00A7536E">
        <w:t xml:space="preserve"> </w:t>
      </w:r>
    </w:p>
    <w:p w14:paraId="1E8D92C8" w14:textId="690A89D4" w:rsidR="001C478E" w:rsidRPr="00A7536E" w:rsidRDefault="001C478E" w:rsidP="00525C60">
      <w:pPr>
        <w:pStyle w:val="Heading1"/>
        <w:numPr>
          <w:ilvl w:val="0"/>
          <w:numId w:val="0"/>
        </w:numPr>
      </w:pPr>
    </w:p>
    <w:p w14:paraId="6B3C60B7" w14:textId="77777777" w:rsidR="007C530F" w:rsidRPr="00A7536E" w:rsidRDefault="007C530F" w:rsidP="007C530F"/>
    <w:p w14:paraId="3844B84E" w14:textId="5EC890F7" w:rsidR="00F528A5" w:rsidRPr="00A7536E" w:rsidRDefault="00FC0E03">
      <w:pPr>
        <w:pStyle w:val="Heading1"/>
        <w:ind w:left="705" w:hanging="720"/>
      </w:pPr>
      <w:bookmarkStart w:id="36" w:name="_Toc118386201"/>
      <w:r w:rsidRPr="00A7536E">
        <w:t>Schedule of Air Navigation Services Charges</w:t>
      </w:r>
      <w:bookmarkEnd w:id="36"/>
      <w:r w:rsidRPr="00A7536E">
        <w:t xml:space="preserve"> </w:t>
      </w:r>
    </w:p>
    <w:p w14:paraId="3F5F6446" w14:textId="77777777" w:rsidR="00F528A5" w:rsidRPr="00A7536E" w:rsidRDefault="00FC0E03">
      <w:pPr>
        <w:spacing w:after="0" w:line="259" w:lineRule="auto"/>
        <w:ind w:left="0" w:firstLine="0"/>
        <w:jc w:val="left"/>
      </w:pPr>
      <w:r w:rsidRPr="00A7536E">
        <w:rPr>
          <w:b/>
        </w:rPr>
        <w:t xml:space="preserve"> </w:t>
      </w:r>
    </w:p>
    <w:p w14:paraId="7B2D1427" w14:textId="5F23B538" w:rsidR="00F528A5" w:rsidRPr="00A7536E" w:rsidRDefault="00FC0E03" w:rsidP="007C530F">
      <w:pPr>
        <w:spacing w:after="3" w:line="259" w:lineRule="auto"/>
        <w:ind w:left="-5"/>
        <w:jc w:val="left"/>
      </w:pPr>
      <w:r w:rsidRPr="00A7536E">
        <w:rPr>
          <w:b/>
        </w:rPr>
        <w:t xml:space="preserve">Glasgow Airport </w:t>
      </w:r>
      <w:r w:rsidR="007C530F" w:rsidRPr="00A7536E">
        <w:t xml:space="preserve">- </w:t>
      </w:r>
      <w:r w:rsidRPr="00A7536E">
        <w:rPr>
          <w:b/>
        </w:rPr>
        <w:t>Air Navigation Services Charge on</w:t>
      </w:r>
      <w:r w:rsidRPr="00A7536E">
        <w:t xml:space="preserve"> </w:t>
      </w:r>
      <w:r w:rsidRPr="00A7536E">
        <w:rPr>
          <w:b/>
        </w:rPr>
        <w:t xml:space="preserve">arrival </w:t>
      </w:r>
      <w:r w:rsidRPr="00A7536E">
        <w:rPr>
          <w:b/>
        </w:rPr>
        <w:tab/>
      </w:r>
      <w:r w:rsidRPr="00A7536E">
        <w:t xml:space="preserve"> </w:t>
      </w:r>
      <w:r w:rsidRPr="00A7536E">
        <w:tab/>
        <w:t xml:space="preserve"> </w:t>
      </w:r>
    </w:p>
    <w:p w14:paraId="0B6B1EC6" w14:textId="77777777" w:rsidR="00F528A5" w:rsidRPr="00A7536E" w:rsidRDefault="00FC0E03">
      <w:pPr>
        <w:spacing w:after="0" w:line="259" w:lineRule="auto"/>
        <w:ind w:left="4577" w:firstLine="0"/>
        <w:jc w:val="center"/>
      </w:pPr>
      <w:r w:rsidRPr="00A7536E">
        <w:t xml:space="preserve"> </w:t>
      </w:r>
    </w:p>
    <w:p w14:paraId="2788361F" w14:textId="0DEFD6C1" w:rsidR="00F528A5" w:rsidRPr="00A7536E" w:rsidRDefault="00FC0E03">
      <w:pPr>
        <w:tabs>
          <w:tab w:val="center" w:pos="4602"/>
          <w:tab w:val="center" w:pos="7432"/>
        </w:tabs>
        <w:ind w:left="-15" w:firstLine="0"/>
        <w:jc w:val="left"/>
      </w:pPr>
      <w:r w:rsidRPr="00A7536E">
        <w:t>Per met</w:t>
      </w:r>
      <w:r w:rsidR="009F4196" w:rsidRPr="00A7536E">
        <w:t>r</w:t>
      </w:r>
      <w:r w:rsidR="008779FB" w:rsidRPr="00A7536E">
        <w:t xml:space="preserve">ic tonne or part thereof, </w:t>
      </w:r>
      <w:r w:rsidR="008779FB" w:rsidRPr="00A7536E">
        <w:tab/>
        <w:t>£</w:t>
      </w:r>
      <w:r w:rsidR="004238DB" w:rsidRPr="00A7536E">
        <w:t>6.19</w:t>
      </w:r>
      <w:r w:rsidRPr="00A7536E">
        <w:tab/>
        <w:t xml:space="preserve"> </w:t>
      </w:r>
    </w:p>
    <w:p w14:paraId="2F9112D6" w14:textId="77777777" w:rsidR="00F528A5" w:rsidRPr="00A7536E" w:rsidRDefault="00FC0E03">
      <w:pPr>
        <w:tabs>
          <w:tab w:val="center" w:pos="7432"/>
        </w:tabs>
        <w:ind w:left="-15" w:firstLine="0"/>
        <w:jc w:val="left"/>
      </w:pPr>
      <w:r w:rsidRPr="00A7536E">
        <w:t xml:space="preserve">Non-Controlled and Controlled </w:t>
      </w:r>
      <w:r w:rsidRPr="00A7536E">
        <w:tab/>
        <w:t xml:space="preserve"> </w:t>
      </w:r>
    </w:p>
    <w:p w14:paraId="6B8C71D5" w14:textId="77777777" w:rsidR="00F528A5" w:rsidRPr="00A7536E" w:rsidRDefault="00FC0E03">
      <w:pPr>
        <w:spacing w:after="0" w:line="259" w:lineRule="auto"/>
        <w:ind w:left="0" w:firstLine="0"/>
        <w:jc w:val="left"/>
      </w:pPr>
      <w:r w:rsidRPr="00A7536E">
        <w:t xml:space="preserve"> </w:t>
      </w:r>
    </w:p>
    <w:p w14:paraId="05F7ED45" w14:textId="056A89D2" w:rsidR="00F528A5" w:rsidRPr="00A7536E" w:rsidRDefault="00FC0E03">
      <w:pPr>
        <w:ind w:left="-5" w:right="135"/>
      </w:pPr>
      <w:r w:rsidRPr="00A7536E">
        <w:t>All arriving aircraft are su</w:t>
      </w:r>
      <w:r w:rsidR="008779FB" w:rsidRPr="00A7536E">
        <w:t>bject to a minimum charge of £</w:t>
      </w:r>
      <w:r w:rsidR="0098735B" w:rsidRPr="00A7536E">
        <w:t>1</w:t>
      </w:r>
      <w:r w:rsidR="00172094" w:rsidRPr="00A7536E">
        <w:t>4</w:t>
      </w:r>
      <w:r w:rsidR="0098735B" w:rsidRPr="00A7536E">
        <w:t>.</w:t>
      </w:r>
      <w:r w:rsidR="00172094" w:rsidRPr="00A7536E">
        <w:t>30</w:t>
      </w:r>
      <w:r w:rsidRPr="00A7536E">
        <w:t xml:space="preserve"> for Air Navigation Services. </w:t>
      </w:r>
    </w:p>
    <w:p w14:paraId="6CAF455F" w14:textId="7F5F5AEE" w:rsidR="00F528A5" w:rsidRPr="00A7536E" w:rsidRDefault="00FC0E03">
      <w:pPr>
        <w:spacing w:after="0" w:line="259" w:lineRule="auto"/>
        <w:ind w:left="0" w:firstLine="0"/>
        <w:jc w:val="left"/>
      </w:pPr>
      <w:r w:rsidRPr="00A7536E">
        <w:t xml:space="preserve"> </w:t>
      </w:r>
    </w:p>
    <w:p w14:paraId="08305DA4" w14:textId="77777777" w:rsidR="006D5FC7" w:rsidRPr="00A7536E" w:rsidRDefault="006D5FC7">
      <w:pPr>
        <w:spacing w:after="0" w:line="259" w:lineRule="auto"/>
        <w:ind w:left="0" w:firstLine="0"/>
        <w:jc w:val="left"/>
      </w:pPr>
    </w:p>
    <w:p w14:paraId="1B052FE5" w14:textId="50477E12" w:rsidR="00F528A5" w:rsidRPr="00A7536E" w:rsidRDefault="00FC0E03">
      <w:pPr>
        <w:pStyle w:val="Heading1"/>
        <w:ind w:left="693" w:hanging="708"/>
      </w:pPr>
      <w:bookmarkStart w:id="37" w:name="_Toc118386202"/>
      <w:r w:rsidRPr="00A7536E">
        <w:t>Procedure For Moving/Removing Aircraft by the Airport Company</w:t>
      </w:r>
      <w:bookmarkEnd w:id="37"/>
      <w:r w:rsidRPr="00A7536E">
        <w:rPr>
          <w:b w:val="0"/>
        </w:rPr>
        <w:t xml:space="preserve"> </w:t>
      </w:r>
    </w:p>
    <w:p w14:paraId="310B2AB3" w14:textId="77777777" w:rsidR="00F528A5" w:rsidRPr="00A7536E" w:rsidRDefault="00FC0E03">
      <w:pPr>
        <w:spacing w:after="0" w:line="259" w:lineRule="auto"/>
        <w:ind w:left="0" w:firstLine="0"/>
        <w:jc w:val="left"/>
      </w:pPr>
      <w:r w:rsidRPr="00A7536E">
        <w:t xml:space="preserve"> </w:t>
      </w:r>
    </w:p>
    <w:p w14:paraId="1471EBF2" w14:textId="53FCAEB3" w:rsidR="00F528A5" w:rsidRPr="00A7536E" w:rsidRDefault="00FC0E03">
      <w:pPr>
        <w:ind w:left="693" w:right="135" w:hanging="708"/>
      </w:pPr>
      <w:r w:rsidRPr="00A7536E">
        <w:t>12.1</w:t>
      </w:r>
      <w:r w:rsidRPr="00A7536E">
        <w:rPr>
          <w:b/>
        </w:rPr>
        <w:t xml:space="preserve"> </w:t>
      </w:r>
      <w:r w:rsidR="003E65DF" w:rsidRPr="00A7536E">
        <w:rPr>
          <w:b/>
        </w:rPr>
        <w:tab/>
      </w:r>
      <w:r w:rsidRPr="00A7536E">
        <w:t xml:space="preserve">In the event that the Airport Company is required to move/remove an aircraft: </w:t>
      </w:r>
    </w:p>
    <w:p w14:paraId="7175715C" w14:textId="77777777" w:rsidR="00F528A5" w:rsidRPr="00A7536E" w:rsidRDefault="00FC0E03">
      <w:pPr>
        <w:spacing w:after="0" w:line="259" w:lineRule="auto"/>
        <w:ind w:left="0" w:firstLine="0"/>
        <w:jc w:val="left"/>
      </w:pPr>
      <w:r w:rsidRPr="00A7536E">
        <w:t xml:space="preserve"> </w:t>
      </w:r>
    </w:p>
    <w:p w14:paraId="418ADD71" w14:textId="77777777" w:rsidR="00F528A5" w:rsidRPr="00A7536E" w:rsidRDefault="00FC0E03" w:rsidP="002F316B">
      <w:pPr>
        <w:ind w:left="1418" w:right="136" w:hanging="1418"/>
      </w:pPr>
      <w:r w:rsidRPr="00A7536E">
        <w:t xml:space="preserve">12.1.1 the Airport Company will, where applicable, follow the procedures for the recovery of disabled aircraft set out in the Aerodrome Manual and other relevant operational </w:t>
      </w:r>
      <w:proofErr w:type="gramStart"/>
      <w:r w:rsidRPr="00A7536E">
        <w:t>instructions;</w:t>
      </w:r>
      <w:proofErr w:type="gramEnd"/>
      <w:r w:rsidRPr="00A7536E">
        <w:t xml:space="preserve"> </w:t>
      </w:r>
    </w:p>
    <w:p w14:paraId="075E1E2F" w14:textId="77777777" w:rsidR="00F528A5" w:rsidRPr="00A7536E" w:rsidRDefault="00FC0E03" w:rsidP="002F316B">
      <w:pPr>
        <w:spacing w:after="0" w:line="259" w:lineRule="auto"/>
        <w:ind w:left="0" w:right="136" w:hanging="1418"/>
        <w:jc w:val="left"/>
      </w:pPr>
      <w:r w:rsidRPr="00A7536E">
        <w:t xml:space="preserve"> </w:t>
      </w:r>
    </w:p>
    <w:p w14:paraId="40B8944A" w14:textId="77777777" w:rsidR="00F528A5" w:rsidRPr="00A7536E" w:rsidRDefault="00FC0E03" w:rsidP="002F316B">
      <w:pPr>
        <w:spacing w:line="250" w:lineRule="auto"/>
        <w:ind w:left="720" w:right="136" w:hanging="720"/>
      </w:pPr>
      <w:r w:rsidRPr="00A7536E">
        <w:t xml:space="preserve">12.1.2 in other cases, the Airport Company will provide the Operator with as much notices as </w:t>
      </w:r>
      <w:proofErr w:type="gramStart"/>
      <w:r w:rsidRPr="00A7536E">
        <w:t>is</w:t>
      </w:r>
      <w:proofErr w:type="gramEnd"/>
      <w:r w:rsidRPr="00A7536E">
        <w:t xml:space="preserve">, in all the circumstances, reasonably practicable: </w:t>
      </w:r>
    </w:p>
    <w:p w14:paraId="041DC2F6" w14:textId="77777777" w:rsidR="00F528A5" w:rsidRPr="00A7536E" w:rsidRDefault="00FC0E03" w:rsidP="002F316B">
      <w:pPr>
        <w:spacing w:after="0" w:line="259" w:lineRule="auto"/>
        <w:ind w:left="0" w:right="136" w:hanging="1418"/>
        <w:jc w:val="left"/>
      </w:pPr>
      <w:r w:rsidRPr="00A7536E">
        <w:lastRenderedPageBreak/>
        <w:t xml:space="preserve"> </w:t>
      </w:r>
    </w:p>
    <w:p w14:paraId="04CD1650" w14:textId="77777777" w:rsidR="00F528A5" w:rsidRPr="00A7536E" w:rsidRDefault="00FC0E03" w:rsidP="002F316B">
      <w:pPr>
        <w:numPr>
          <w:ilvl w:val="0"/>
          <w:numId w:val="10"/>
        </w:numPr>
        <w:ind w:right="136" w:hanging="720"/>
      </w:pPr>
      <w:r w:rsidRPr="00A7536E">
        <w:t xml:space="preserve">that the Airport Company intend to move/remove the </w:t>
      </w:r>
      <w:proofErr w:type="gramStart"/>
      <w:r w:rsidRPr="00A7536E">
        <w:t>aircraft;</w:t>
      </w:r>
      <w:proofErr w:type="gramEnd"/>
      <w:r w:rsidRPr="00A7536E">
        <w:t xml:space="preserve"> </w:t>
      </w:r>
    </w:p>
    <w:p w14:paraId="4ADD9E5A" w14:textId="77777777" w:rsidR="00F528A5" w:rsidRPr="00A7536E" w:rsidRDefault="00FC0E03" w:rsidP="002F316B">
      <w:pPr>
        <w:spacing w:after="0" w:line="259" w:lineRule="auto"/>
        <w:ind w:left="0" w:right="136" w:hanging="720"/>
        <w:jc w:val="left"/>
      </w:pPr>
      <w:r w:rsidRPr="00A7536E">
        <w:t xml:space="preserve"> </w:t>
      </w:r>
    </w:p>
    <w:p w14:paraId="3310D1BD" w14:textId="77777777" w:rsidR="00F528A5" w:rsidRPr="00A7536E" w:rsidRDefault="00FC0E03" w:rsidP="002F316B">
      <w:pPr>
        <w:numPr>
          <w:ilvl w:val="0"/>
          <w:numId w:val="10"/>
        </w:numPr>
        <w:ind w:right="136" w:hanging="720"/>
      </w:pPr>
      <w:r w:rsidRPr="00A7536E">
        <w:t xml:space="preserve">of the proposed location to which the aircraft is to be </w:t>
      </w:r>
      <w:proofErr w:type="gramStart"/>
      <w:r w:rsidRPr="00A7536E">
        <w:t>relocated;</w:t>
      </w:r>
      <w:proofErr w:type="gramEnd"/>
      <w:r w:rsidRPr="00A7536E">
        <w:t xml:space="preserve"> </w:t>
      </w:r>
    </w:p>
    <w:p w14:paraId="274B20D8" w14:textId="77777777" w:rsidR="00F528A5" w:rsidRPr="00A7536E" w:rsidRDefault="00FC0E03" w:rsidP="002F316B">
      <w:pPr>
        <w:spacing w:after="0" w:line="259" w:lineRule="auto"/>
        <w:ind w:left="0" w:right="136" w:hanging="720"/>
        <w:jc w:val="left"/>
      </w:pPr>
      <w:r w:rsidRPr="00A7536E">
        <w:t xml:space="preserve"> </w:t>
      </w:r>
    </w:p>
    <w:p w14:paraId="0837C880" w14:textId="77777777" w:rsidR="00F528A5" w:rsidRPr="00A7536E" w:rsidRDefault="00FC0E03" w:rsidP="002F316B">
      <w:pPr>
        <w:numPr>
          <w:ilvl w:val="0"/>
          <w:numId w:val="10"/>
        </w:numPr>
        <w:ind w:right="136" w:hanging="720"/>
      </w:pPr>
      <w:r w:rsidRPr="00A7536E">
        <w:t xml:space="preserve">of </w:t>
      </w:r>
      <w:proofErr w:type="gramStart"/>
      <w:r w:rsidRPr="00A7536E">
        <w:t>the means by which</w:t>
      </w:r>
      <w:proofErr w:type="gramEnd"/>
      <w:r w:rsidRPr="00A7536E">
        <w:t xml:space="preserve"> the Airport Company intend to move/remove the aircraft; and </w:t>
      </w:r>
    </w:p>
    <w:p w14:paraId="5F139BA8" w14:textId="77777777" w:rsidR="00F528A5" w:rsidRPr="00A7536E" w:rsidRDefault="00FC0E03" w:rsidP="002F316B">
      <w:pPr>
        <w:spacing w:after="0" w:line="259" w:lineRule="auto"/>
        <w:ind w:left="0" w:right="136" w:hanging="720"/>
        <w:jc w:val="left"/>
      </w:pPr>
      <w:r w:rsidRPr="00A7536E">
        <w:t xml:space="preserve"> </w:t>
      </w:r>
    </w:p>
    <w:p w14:paraId="0E476EF9" w14:textId="77777777" w:rsidR="00F528A5" w:rsidRPr="00A7536E" w:rsidRDefault="00FC0E03" w:rsidP="002F316B">
      <w:pPr>
        <w:numPr>
          <w:ilvl w:val="0"/>
          <w:numId w:val="10"/>
        </w:numPr>
        <w:ind w:right="136" w:hanging="720"/>
      </w:pPr>
      <w:r w:rsidRPr="00A7536E">
        <w:t xml:space="preserve">of any conditions which may apply to the recovery of the aircraft. </w:t>
      </w:r>
    </w:p>
    <w:p w14:paraId="6579125C" w14:textId="77777777" w:rsidR="00F528A5" w:rsidRPr="00A7536E" w:rsidRDefault="00FC0E03" w:rsidP="002F316B">
      <w:pPr>
        <w:spacing w:after="0" w:line="259" w:lineRule="auto"/>
        <w:ind w:left="0" w:right="136" w:hanging="1418"/>
        <w:jc w:val="left"/>
      </w:pPr>
      <w:r w:rsidRPr="00A7536E">
        <w:t xml:space="preserve"> </w:t>
      </w:r>
    </w:p>
    <w:p w14:paraId="70C22D55" w14:textId="77777777" w:rsidR="00F528A5" w:rsidRPr="00A7536E" w:rsidRDefault="00FC0E03" w:rsidP="002F316B">
      <w:pPr>
        <w:ind w:left="709" w:right="136" w:hanging="709"/>
      </w:pPr>
      <w:r w:rsidRPr="00A7536E">
        <w:t xml:space="preserve">12.1.3 In the event that the notice referred to in Condition 12.1.2 is not practicable, the Airport Company will notify the Operator as soon as possible: </w:t>
      </w:r>
    </w:p>
    <w:p w14:paraId="645214E1" w14:textId="77777777" w:rsidR="00F528A5" w:rsidRPr="00A7536E" w:rsidRDefault="00FC0E03" w:rsidP="002F316B">
      <w:pPr>
        <w:spacing w:after="0" w:line="259" w:lineRule="auto"/>
        <w:ind w:left="0" w:right="136" w:hanging="720"/>
        <w:jc w:val="left"/>
      </w:pPr>
      <w:r w:rsidRPr="00A7536E">
        <w:t xml:space="preserve"> </w:t>
      </w:r>
    </w:p>
    <w:p w14:paraId="3BF7F772" w14:textId="77777777" w:rsidR="00F528A5" w:rsidRPr="00A7536E" w:rsidRDefault="00FC0E03" w:rsidP="002F316B">
      <w:pPr>
        <w:numPr>
          <w:ilvl w:val="0"/>
          <w:numId w:val="11"/>
        </w:numPr>
        <w:ind w:left="2161" w:right="136" w:hanging="720"/>
      </w:pPr>
      <w:r w:rsidRPr="00A7536E">
        <w:t xml:space="preserve">that the Airport Company have moved/removed the </w:t>
      </w:r>
      <w:proofErr w:type="gramStart"/>
      <w:r w:rsidRPr="00A7536E">
        <w:t>aircraft;</w:t>
      </w:r>
      <w:proofErr w:type="gramEnd"/>
      <w:r w:rsidRPr="00A7536E">
        <w:t xml:space="preserve"> </w:t>
      </w:r>
    </w:p>
    <w:p w14:paraId="32DCA5FC" w14:textId="77777777" w:rsidR="00F528A5" w:rsidRPr="00A7536E" w:rsidRDefault="00FC0E03" w:rsidP="002F316B">
      <w:pPr>
        <w:spacing w:after="0" w:line="259" w:lineRule="auto"/>
        <w:ind w:left="0" w:right="136" w:hanging="720"/>
        <w:jc w:val="left"/>
      </w:pPr>
      <w:r w:rsidRPr="00A7536E">
        <w:t xml:space="preserve"> </w:t>
      </w:r>
    </w:p>
    <w:p w14:paraId="55D878A8" w14:textId="77777777" w:rsidR="00F528A5" w:rsidRPr="00A7536E" w:rsidRDefault="00FC0E03" w:rsidP="002F316B">
      <w:pPr>
        <w:numPr>
          <w:ilvl w:val="0"/>
          <w:numId w:val="11"/>
        </w:numPr>
        <w:ind w:left="2161" w:right="136" w:hanging="720"/>
      </w:pPr>
      <w:r w:rsidRPr="00A7536E">
        <w:t xml:space="preserve">of the location to which the aircraft has been moved; and </w:t>
      </w:r>
    </w:p>
    <w:p w14:paraId="6C99A324" w14:textId="77777777" w:rsidR="00F528A5" w:rsidRPr="00A7536E" w:rsidRDefault="00FC0E03" w:rsidP="002F316B">
      <w:pPr>
        <w:spacing w:after="15" w:line="259" w:lineRule="auto"/>
        <w:ind w:left="0" w:right="136" w:hanging="720"/>
        <w:jc w:val="left"/>
      </w:pPr>
      <w:r w:rsidRPr="00A7536E">
        <w:t xml:space="preserve"> </w:t>
      </w:r>
    </w:p>
    <w:p w14:paraId="5D147B4F" w14:textId="77777777" w:rsidR="00F528A5" w:rsidRPr="00A7536E" w:rsidRDefault="00FC0E03" w:rsidP="002F316B">
      <w:pPr>
        <w:numPr>
          <w:ilvl w:val="0"/>
          <w:numId w:val="11"/>
        </w:numPr>
        <w:ind w:left="2161" w:right="136" w:hanging="720"/>
      </w:pPr>
      <w:r w:rsidRPr="00A7536E">
        <w:t>of any conditions which may apply to the Operator’s recovery of the aircraft.</w:t>
      </w:r>
    </w:p>
    <w:p w14:paraId="75CB80CE" w14:textId="77777777" w:rsidR="00BF4036" w:rsidRPr="00A7536E" w:rsidRDefault="00BF4036" w:rsidP="002F316B">
      <w:pPr>
        <w:pStyle w:val="ListParagraph"/>
        <w:ind w:hanging="720"/>
      </w:pPr>
    </w:p>
    <w:p w14:paraId="1B194963" w14:textId="2B8E2476" w:rsidR="00BF4036" w:rsidRPr="00A7536E" w:rsidRDefault="00D43498" w:rsidP="006D5FC7">
      <w:pPr>
        <w:ind w:left="720" w:right="135" w:hanging="720"/>
      </w:pPr>
      <w:r w:rsidRPr="00A7536E">
        <w:t>12.2</w:t>
      </w:r>
      <w:r w:rsidRPr="00A7536E">
        <w:tab/>
        <w:t xml:space="preserve">The Operator shall fully and effectively indemnify and hold the Airport Company, its officers, </w:t>
      </w:r>
      <w:proofErr w:type="gramStart"/>
      <w:r w:rsidRPr="00A7536E">
        <w:t>employees</w:t>
      </w:r>
      <w:proofErr w:type="gramEnd"/>
      <w:r w:rsidRPr="00A7536E">
        <w:t xml:space="preserve"> and agents harmless from and against any and all loss, damage, costs, liabilities and expenses, howsoever incurred, as a result of any movement, removal or failure to remove an aircraft pursuant to Condition 4.</w:t>
      </w:r>
      <w:r w:rsidR="00CE41A1" w:rsidRPr="00A7536E">
        <w:t>3</w:t>
      </w:r>
      <w:r w:rsidRPr="00A7536E">
        <w:t>.</w:t>
      </w:r>
    </w:p>
    <w:p w14:paraId="669B3F39" w14:textId="6CD54D03" w:rsidR="00D43498" w:rsidRPr="00A7536E" w:rsidRDefault="00D43498" w:rsidP="00D43498">
      <w:pPr>
        <w:ind w:left="720" w:right="135" w:hanging="720"/>
      </w:pPr>
    </w:p>
    <w:p w14:paraId="4178DBCB" w14:textId="355B8C38" w:rsidR="007C530F" w:rsidRPr="00A7536E" w:rsidRDefault="00D43498" w:rsidP="007C530F">
      <w:pPr>
        <w:ind w:left="720" w:right="135" w:hanging="720"/>
      </w:pPr>
      <w:r w:rsidRPr="00A7536E">
        <w:t>12.3</w:t>
      </w:r>
      <w:r w:rsidRPr="00A7536E">
        <w:tab/>
        <w:t>In the event that the Airport Company is required to move or remove an aircraft, for whatever reason, the Operator shall fully and effectually indemnify and hold the Airport Company, its officers, employees and agents harmless in respect of all the costs of such movement or removal and any and all loss, damage, costs, liabilities and expenses, howsoever incurred, which may be suffered and incurred by the Airport Company, its officers, employees and agents in carrying out any such aircraft movement or removal.</w:t>
      </w:r>
    </w:p>
    <w:p w14:paraId="141F1158" w14:textId="438314CD" w:rsidR="007C530F" w:rsidRPr="00A7536E" w:rsidRDefault="007C530F" w:rsidP="007C530F">
      <w:pPr>
        <w:ind w:left="720" w:right="135" w:hanging="720"/>
      </w:pPr>
    </w:p>
    <w:p w14:paraId="16C1C921" w14:textId="234DA37F" w:rsidR="000E5340" w:rsidRPr="00A7536E" w:rsidRDefault="000E5340" w:rsidP="007C530F">
      <w:pPr>
        <w:ind w:left="720" w:right="135" w:hanging="720"/>
      </w:pPr>
    </w:p>
    <w:p w14:paraId="748614ED" w14:textId="56DDC77A" w:rsidR="000E5340" w:rsidRPr="00A7536E" w:rsidRDefault="000E5340" w:rsidP="007C530F">
      <w:pPr>
        <w:ind w:left="720" w:right="135" w:hanging="720"/>
      </w:pPr>
    </w:p>
    <w:p w14:paraId="153A6512" w14:textId="7C441D88" w:rsidR="000E5340" w:rsidRPr="00A7536E" w:rsidRDefault="000E5340" w:rsidP="007C530F">
      <w:pPr>
        <w:ind w:left="720" w:right="135" w:hanging="720"/>
      </w:pPr>
    </w:p>
    <w:p w14:paraId="5C2DDADF" w14:textId="77777777" w:rsidR="000E5340" w:rsidRPr="00A7536E" w:rsidRDefault="000E5340" w:rsidP="007C530F">
      <w:pPr>
        <w:ind w:left="720" w:right="135" w:hanging="720"/>
      </w:pPr>
    </w:p>
    <w:p w14:paraId="67CE6E2F" w14:textId="5CE3FDC5" w:rsidR="004716D7" w:rsidRPr="00A7536E" w:rsidRDefault="004716D7" w:rsidP="00634320">
      <w:pPr>
        <w:numPr>
          <w:ilvl w:val="0"/>
          <w:numId w:val="15"/>
        </w:numPr>
        <w:rPr>
          <w:b/>
          <w:bCs/>
        </w:rPr>
      </w:pPr>
      <w:r w:rsidRPr="00A7536E">
        <w:rPr>
          <w:b/>
          <w:bCs/>
        </w:rPr>
        <w:t>Authority to Board Aircraft</w:t>
      </w:r>
    </w:p>
    <w:p w14:paraId="318B5465" w14:textId="77777777" w:rsidR="004716D7" w:rsidRPr="00A7536E" w:rsidRDefault="004716D7" w:rsidP="004716D7">
      <w:pPr>
        <w:ind w:left="477" w:firstLine="0"/>
        <w:rPr>
          <w:b/>
          <w:bCs/>
        </w:rPr>
      </w:pPr>
    </w:p>
    <w:p w14:paraId="17D16F79" w14:textId="656E5ED9" w:rsidR="004716D7" w:rsidRPr="00A7536E" w:rsidRDefault="004716D7" w:rsidP="006C12C6">
      <w:pPr>
        <w:numPr>
          <w:ilvl w:val="1"/>
          <w:numId w:val="15"/>
        </w:numPr>
        <w:spacing w:line="250" w:lineRule="auto"/>
        <w:ind w:left="839" w:hanging="720"/>
      </w:pPr>
      <w:r w:rsidRPr="00A7536E">
        <w:t>The Airport Company, its servants or agents shall have the authority to board an aircraft at the Airport for any purpose connected with the operation of the Airport and may require any Operator to pay the costs incurred by it.</w:t>
      </w:r>
    </w:p>
    <w:p w14:paraId="5639A351" w14:textId="77777777" w:rsidR="006C12C6" w:rsidRPr="00A7536E" w:rsidRDefault="006C12C6" w:rsidP="006C12C6">
      <w:pPr>
        <w:ind w:left="507" w:firstLine="0"/>
        <w:rPr>
          <w:b/>
          <w:bCs/>
        </w:rPr>
      </w:pPr>
    </w:p>
    <w:p w14:paraId="2E392B7B" w14:textId="3DFFEA06" w:rsidR="00634320" w:rsidRPr="00A7536E" w:rsidRDefault="00634320" w:rsidP="00634320">
      <w:pPr>
        <w:numPr>
          <w:ilvl w:val="0"/>
          <w:numId w:val="15"/>
        </w:numPr>
        <w:rPr>
          <w:b/>
          <w:bCs/>
        </w:rPr>
      </w:pPr>
      <w:r w:rsidRPr="00A7536E">
        <w:rPr>
          <w:b/>
          <w:bCs/>
        </w:rPr>
        <w:t>Variations</w:t>
      </w:r>
    </w:p>
    <w:p w14:paraId="554E41EB" w14:textId="77777777" w:rsidR="00634320" w:rsidRPr="00A7536E" w:rsidRDefault="00634320" w:rsidP="0009151A">
      <w:pPr>
        <w:ind w:left="477" w:firstLine="0"/>
        <w:rPr>
          <w:b/>
          <w:bCs/>
        </w:rPr>
      </w:pPr>
    </w:p>
    <w:p w14:paraId="6AE5011B" w14:textId="07275E65" w:rsidR="00634320" w:rsidRPr="00A7536E" w:rsidRDefault="00634320" w:rsidP="007D614E">
      <w:pPr>
        <w:numPr>
          <w:ilvl w:val="1"/>
          <w:numId w:val="15"/>
        </w:numPr>
        <w:spacing w:line="250" w:lineRule="auto"/>
        <w:ind w:left="839" w:hanging="720"/>
        <w:rPr>
          <w:b/>
          <w:bCs/>
        </w:rPr>
      </w:pPr>
      <w:r w:rsidRPr="00A7536E">
        <w:t>The Airport Company reserves the right at any time upon giving notice</w:t>
      </w:r>
      <w:r w:rsidR="001621F6" w:rsidRPr="00A7536E">
        <w:t xml:space="preserve">, </w:t>
      </w:r>
      <w:bookmarkStart w:id="38" w:name="_Hlk110597221"/>
      <w:r w:rsidR="001621F6" w:rsidRPr="00A7536E">
        <w:t>and to the extent permitted by law</w:t>
      </w:r>
      <w:bookmarkEnd w:id="38"/>
      <w:r w:rsidR="001621F6" w:rsidRPr="00A7536E">
        <w:t>,</w:t>
      </w:r>
      <w:r w:rsidRPr="00A7536E">
        <w:t xml:space="preserve"> to amend, vary or discharge any of the terms and conditions of use set out herein.</w:t>
      </w:r>
    </w:p>
    <w:p w14:paraId="326CB9A2" w14:textId="77777777" w:rsidR="00634320" w:rsidRPr="00A7536E" w:rsidRDefault="00634320" w:rsidP="00A62CE5">
      <w:pPr>
        <w:ind w:left="0" w:firstLine="0"/>
      </w:pPr>
    </w:p>
    <w:p w14:paraId="3F4004C4" w14:textId="64A82873" w:rsidR="00634320" w:rsidRPr="00A7536E" w:rsidRDefault="00634320" w:rsidP="00634320">
      <w:pPr>
        <w:numPr>
          <w:ilvl w:val="0"/>
          <w:numId w:val="15"/>
        </w:numPr>
        <w:rPr>
          <w:b/>
          <w:bCs/>
        </w:rPr>
      </w:pPr>
      <w:r w:rsidRPr="00A7536E">
        <w:rPr>
          <w:b/>
          <w:bCs/>
        </w:rPr>
        <w:t>Commercial Policy</w:t>
      </w:r>
    </w:p>
    <w:p w14:paraId="2224C28F" w14:textId="77777777" w:rsidR="00634320" w:rsidRPr="00A7536E" w:rsidRDefault="00634320" w:rsidP="0009151A">
      <w:pPr>
        <w:ind w:left="477" w:firstLine="0"/>
        <w:rPr>
          <w:b/>
          <w:bCs/>
        </w:rPr>
      </w:pPr>
    </w:p>
    <w:p w14:paraId="16BADA49" w14:textId="76C214C2" w:rsidR="00634320" w:rsidRPr="00A7536E" w:rsidRDefault="00634320" w:rsidP="007D614E">
      <w:pPr>
        <w:numPr>
          <w:ilvl w:val="1"/>
          <w:numId w:val="15"/>
        </w:numPr>
        <w:spacing w:line="250" w:lineRule="auto"/>
        <w:ind w:left="839" w:hanging="720"/>
        <w:rPr>
          <w:b/>
          <w:bCs/>
        </w:rPr>
      </w:pPr>
      <w:r w:rsidRPr="00A7536E">
        <w:lastRenderedPageBreak/>
        <w:t xml:space="preserve">An Operator shall not engage in any conduct or apply any policy, rule or restriction which would adversely impact on </w:t>
      </w:r>
      <w:r w:rsidR="001621F6" w:rsidRPr="00A7536E">
        <w:t>the Airport's</w:t>
      </w:r>
      <w:r w:rsidRPr="00A7536E">
        <w:t xml:space="preserve"> commercial position or that of its tenants, concessionaires, agents and/or other authorised Airport users.</w:t>
      </w:r>
    </w:p>
    <w:p w14:paraId="1954EF40" w14:textId="77777777" w:rsidR="00634320" w:rsidRPr="00A7536E" w:rsidRDefault="00634320" w:rsidP="00634320"/>
    <w:p w14:paraId="5A27F0BD" w14:textId="3BF16E88" w:rsidR="00175918" w:rsidRPr="00A7536E" w:rsidRDefault="00175918" w:rsidP="00175918"/>
    <w:p w14:paraId="382A2F73" w14:textId="1BB2905F" w:rsidR="00175918" w:rsidRPr="00A7536E" w:rsidRDefault="00175918" w:rsidP="00175918"/>
    <w:p w14:paraId="2C595CFD" w14:textId="7B511A2B" w:rsidR="00C8789D" w:rsidRPr="00A7536E" w:rsidRDefault="00C8789D" w:rsidP="00175918"/>
    <w:p w14:paraId="7165CFAA" w14:textId="69DCAA43" w:rsidR="00C8789D" w:rsidRPr="00A7536E" w:rsidRDefault="00C8789D" w:rsidP="00175918"/>
    <w:p w14:paraId="517CAFC5" w14:textId="376FF3D4" w:rsidR="00C8789D" w:rsidRPr="00A7536E" w:rsidRDefault="00C8789D" w:rsidP="00175918"/>
    <w:p w14:paraId="5CE9EEFF" w14:textId="15828475" w:rsidR="00C8789D" w:rsidRPr="00A7536E" w:rsidRDefault="00C8789D" w:rsidP="00175918"/>
    <w:p w14:paraId="4B202B7C" w14:textId="1A68025B" w:rsidR="00C8789D" w:rsidRPr="00A7536E" w:rsidRDefault="00C8789D" w:rsidP="00175918"/>
    <w:p w14:paraId="232F188E" w14:textId="60CDBB9A" w:rsidR="00A62CE5" w:rsidRPr="00A7536E" w:rsidRDefault="00A62CE5" w:rsidP="00175918"/>
    <w:p w14:paraId="4FA2EFBE" w14:textId="38D41BF9" w:rsidR="00A62CE5" w:rsidRPr="00A7536E" w:rsidRDefault="00A62CE5" w:rsidP="00175918"/>
    <w:p w14:paraId="3C41F207" w14:textId="48EED6D3" w:rsidR="00A62CE5" w:rsidRPr="00A7536E" w:rsidRDefault="00A62CE5" w:rsidP="00175918"/>
    <w:p w14:paraId="0DB44628" w14:textId="57F4166A" w:rsidR="00A62CE5" w:rsidRPr="00A7536E" w:rsidRDefault="00A62CE5" w:rsidP="00175918"/>
    <w:p w14:paraId="4A0CCEF4" w14:textId="686C3670" w:rsidR="00A62CE5" w:rsidRPr="00A7536E" w:rsidRDefault="00A62CE5" w:rsidP="00175918"/>
    <w:p w14:paraId="1A7151B0" w14:textId="08578F1A" w:rsidR="00A62CE5" w:rsidRPr="00A7536E" w:rsidRDefault="00A62CE5" w:rsidP="00175918"/>
    <w:p w14:paraId="22199AD5" w14:textId="4B55B4AC" w:rsidR="00A62CE5" w:rsidRPr="00A7536E" w:rsidRDefault="00A62CE5" w:rsidP="00175918"/>
    <w:p w14:paraId="3200F56A" w14:textId="69D3AF8F" w:rsidR="00A62CE5" w:rsidRPr="00A7536E" w:rsidRDefault="00A62CE5" w:rsidP="00175918"/>
    <w:p w14:paraId="7902E8CC" w14:textId="7FA9D0DE" w:rsidR="00A62CE5" w:rsidRPr="00A7536E" w:rsidRDefault="00A62CE5" w:rsidP="00175918"/>
    <w:p w14:paraId="30BED11B" w14:textId="2368C769" w:rsidR="00A62CE5" w:rsidRPr="00A7536E" w:rsidRDefault="00A62CE5" w:rsidP="00175918"/>
    <w:p w14:paraId="05B6CF61" w14:textId="513E739C" w:rsidR="00A62CE5" w:rsidRPr="00A7536E" w:rsidRDefault="00A62CE5" w:rsidP="00175918"/>
    <w:p w14:paraId="63E60A6D" w14:textId="0B2AE0E0" w:rsidR="00A62CE5" w:rsidRPr="00A7536E" w:rsidRDefault="00A62CE5" w:rsidP="00175918"/>
    <w:p w14:paraId="0701ACB9" w14:textId="664BE349" w:rsidR="00A62CE5" w:rsidRPr="00A7536E" w:rsidRDefault="00A62CE5" w:rsidP="00175918"/>
    <w:p w14:paraId="085B5C90" w14:textId="33FAA926" w:rsidR="00A62CE5" w:rsidRPr="00A7536E" w:rsidRDefault="00A62CE5" w:rsidP="00175918"/>
    <w:p w14:paraId="3237F06C" w14:textId="270F1C01" w:rsidR="00A62CE5" w:rsidRPr="00A7536E" w:rsidRDefault="00A62CE5" w:rsidP="00175918"/>
    <w:p w14:paraId="09B211C2" w14:textId="0F5FE638" w:rsidR="00A62CE5" w:rsidRPr="00A7536E" w:rsidRDefault="00A62CE5" w:rsidP="00175918"/>
    <w:p w14:paraId="6D0FA24C" w14:textId="0BD2210B" w:rsidR="00A62CE5" w:rsidRPr="00A7536E" w:rsidRDefault="00A62CE5" w:rsidP="00175918"/>
    <w:p w14:paraId="174A57F9" w14:textId="1A1DAF0C" w:rsidR="00A62CE5" w:rsidRPr="00A7536E" w:rsidRDefault="00A62CE5" w:rsidP="00175918"/>
    <w:p w14:paraId="7FD10CB0" w14:textId="11E0B806" w:rsidR="00A62CE5" w:rsidRPr="00A7536E" w:rsidRDefault="00A62CE5" w:rsidP="00175918"/>
    <w:p w14:paraId="750069DC" w14:textId="2BEA1928" w:rsidR="00A62CE5" w:rsidRPr="00A7536E" w:rsidRDefault="00A62CE5" w:rsidP="00175918"/>
    <w:p w14:paraId="4ED3CD4D" w14:textId="2E77DE89" w:rsidR="00A62CE5" w:rsidRPr="00A7536E" w:rsidRDefault="00A62CE5" w:rsidP="00175918"/>
    <w:p w14:paraId="47A10642" w14:textId="0779FFAD" w:rsidR="00A62CE5" w:rsidRPr="00A7536E" w:rsidRDefault="00A62CE5" w:rsidP="00175918"/>
    <w:p w14:paraId="6E524053" w14:textId="647A9DFF" w:rsidR="00A62CE5" w:rsidRPr="00A7536E" w:rsidRDefault="00A62CE5" w:rsidP="00175918"/>
    <w:p w14:paraId="66929031" w14:textId="0D123C07" w:rsidR="000E5340" w:rsidRPr="00A7536E" w:rsidRDefault="000E5340" w:rsidP="00175918"/>
    <w:p w14:paraId="0F959C95" w14:textId="77777777" w:rsidR="000E5340" w:rsidRPr="00A7536E" w:rsidRDefault="000E5340" w:rsidP="00175918"/>
    <w:p w14:paraId="3E31469C" w14:textId="77777777" w:rsidR="006D5FC7" w:rsidRPr="00A7536E" w:rsidRDefault="006D5FC7" w:rsidP="006D5FC7"/>
    <w:p w14:paraId="0A8C000B" w14:textId="77777777" w:rsidR="00F528A5" w:rsidRPr="00A7536E" w:rsidRDefault="00FC0E03" w:rsidP="006D5FC7">
      <w:pPr>
        <w:pStyle w:val="Heading3"/>
        <w:ind w:right="4808"/>
      </w:pPr>
      <w:bookmarkStart w:id="39" w:name="_Toc118386203"/>
      <w:r w:rsidRPr="00A7536E">
        <w:t>Appendix 1 – Dispute Notification Form</w:t>
      </w:r>
      <w:bookmarkEnd w:id="39"/>
      <w:r w:rsidRPr="00A7536E">
        <w:t xml:space="preserve"> </w:t>
      </w:r>
    </w:p>
    <w:p w14:paraId="37EA6AB5" w14:textId="77777777" w:rsidR="00F528A5" w:rsidRPr="00A7536E" w:rsidRDefault="00FC0E03">
      <w:pPr>
        <w:spacing w:after="0" w:line="259" w:lineRule="auto"/>
        <w:ind w:left="1419" w:firstLine="0"/>
        <w:jc w:val="left"/>
      </w:pPr>
      <w:r w:rsidRPr="00A7536E">
        <w:t xml:space="preserve"> </w:t>
      </w:r>
    </w:p>
    <w:p w14:paraId="370C6AE3" w14:textId="547D60B7" w:rsidR="00F528A5" w:rsidRPr="00A7536E" w:rsidRDefault="00FC0E03">
      <w:pPr>
        <w:ind w:left="-5" w:right="135"/>
      </w:pPr>
      <w:r w:rsidRPr="00A7536E">
        <w:t>(Condition 2.5.1</w:t>
      </w:r>
      <w:r w:rsidR="002C6670" w:rsidRPr="00A7536E">
        <w:t>3</w:t>
      </w:r>
      <w:r w:rsidRPr="00A7536E">
        <w:t xml:space="preserve">) </w:t>
      </w:r>
    </w:p>
    <w:p w14:paraId="726D44BA" w14:textId="77777777" w:rsidR="00F528A5" w:rsidRPr="00A7536E" w:rsidRDefault="00FC0E03">
      <w:pPr>
        <w:spacing w:after="0" w:line="259" w:lineRule="auto"/>
        <w:ind w:left="0" w:firstLine="0"/>
        <w:jc w:val="left"/>
      </w:pPr>
      <w:r w:rsidRPr="00A7536E">
        <w:rPr>
          <w:b/>
        </w:rPr>
        <w:t xml:space="preserve"> </w:t>
      </w:r>
    </w:p>
    <w:tbl>
      <w:tblPr>
        <w:tblStyle w:val="TableGrid"/>
        <w:tblW w:w="9856" w:type="dxa"/>
        <w:tblInd w:w="5" w:type="dxa"/>
        <w:tblCellMar>
          <w:top w:w="5" w:type="dxa"/>
          <w:left w:w="106" w:type="dxa"/>
          <w:right w:w="115" w:type="dxa"/>
        </w:tblCellMar>
        <w:tblLook w:val="04A0" w:firstRow="1" w:lastRow="0" w:firstColumn="1" w:lastColumn="0" w:noHBand="0" w:noVBand="1"/>
      </w:tblPr>
      <w:tblGrid>
        <w:gridCol w:w="4361"/>
        <w:gridCol w:w="2208"/>
        <w:gridCol w:w="3287"/>
      </w:tblGrid>
      <w:tr w:rsidR="00F528A5" w:rsidRPr="00A7536E" w14:paraId="48C88880" w14:textId="77777777">
        <w:trPr>
          <w:trHeight w:val="262"/>
        </w:trPr>
        <w:tc>
          <w:tcPr>
            <w:tcW w:w="9856" w:type="dxa"/>
            <w:gridSpan w:val="3"/>
            <w:tcBorders>
              <w:top w:val="single" w:sz="4" w:space="0" w:color="000000"/>
              <w:left w:val="single" w:sz="4" w:space="0" w:color="000000"/>
              <w:bottom w:val="single" w:sz="4" w:space="0" w:color="000000"/>
              <w:right w:val="single" w:sz="4" w:space="0" w:color="000000"/>
            </w:tcBorders>
          </w:tcPr>
          <w:p w14:paraId="64F29199" w14:textId="77777777" w:rsidR="00F528A5" w:rsidRPr="00A7536E" w:rsidRDefault="00FC0E03">
            <w:pPr>
              <w:spacing w:after="0" w:line="259" w:lineRule="auto"/>
              <w:ind w:left="2" w:firstLine="0"/>
              <w:jc w:val="left"/>
            </w:pPr>
            <w:r w:rsidRPr="00A7536E">
              <w:rPr>
                <w:b/>
              </w:rPr>
              <w:t xml:space="preserve">DISPUTE NOTIFICATION: GLASGOW AIRPORT </w:t>
            </w:r>
          </w:p>
        </w:tc>
      </w:tr>
      <w:tr w:rsidR="00F528A5" w:rsidRPr="00A7536E" w14:paraId="63768C5E" w14:textId="77777777">
        <w:trPr>
          <w:trHeight w:val="264"/>
        </w:trPr>
        <w:tc>
          <w:tcPr>
            <w:tcW w:w="9856" w:type="dxa"/>
            <w:gridSpan w:val="3"/>
            <w:tcBorders>
              <w:top w:val="single" w:sz="4" w:space="0" w:color="000000"/>
              <w:left w:val="single" w:sz="4" w:space="0" w:color="000000"/>
              <w:bottom w:val="single" w:sz="4" w:space="0" w:color="000000"/>
              <w:right w:val="single" w:sz="4" w:space="0" w:color="000000"/>
            </w:tcBorders>
          </w:tcPr>
          <w:p w14:paraId="5029823F" w14:textId="77777777" w:rsidR="00F528A5" w:rsidRPr="00A7536E" w:rsidRDefault="00FC0E03">
            <w:pPr>
              <w:spacing w:after="0" w:line="259" w:lineRule="auto"/>
              <w:ind w:left="2" w:firstLine="0"/>
              <w:jc w:val="left"/>
            </w:pPr>
            <w:r w:rsidRPr="00A7536E">
              <w:rPr>
                <w:b/>
              </w:rPr>
              <w:t xml:space="preserve">AIRLINE: </w:t>
            </w:r>
          </w:p>
        </w:tc>
      </w:tr>
      <w:tr w:rsidR="00F528A5" w:rsidRPr="00A7536E" w14:paraId="06B445C4" w14:textId="77777777">
        <w:trPr>
          <w:trHeight w:val="262"/>
        </w:trPr>
        <w:tc>
          <w:tcPr>
            <w:tcW w:w="9856" w:type="dxa"/>
            <w:gridSpan w:val="3"/>
            <w:tcBorders>
              <w:top w:val="single" w:sz="4" w:space="0" w:color="000000"/>
              <w:left w:val="single" w:sz="4" w:space="0" w:color="000000"/>
              <w:bottom w:val="single" w:sz="4" w:space="0" w:color="000000"/>
              <w:right w:val="single" w:sz="4" w:space="0" w:color="000000"/>
            </w:tcBorders>
          </w:tcPr>
          <w:p w14:paraId="55F3D80D" w14:textId="77777777" w:rsidR="00F528A5" w:rsidRPr="00A7536E" w:rsidRDefault="00FC0E03">
            <w:pPr>
              <w:spacing w:after="0" w:line="259" w:lineRule="auto"/>
              <w:ind w:left="2" w:firstLine="0"/>
              <w:jc w:val="left"/>
            </w:pPr>
            <w:r w:rsidRPr="00A7536E">
              <w:rPr>
                <w:b/>
              </w:rPr>
              <w:t xml:space="preserve">ACCOUNT NUMBER: </w:t>
            </w:r>
          </w:p>
        </w:tc>
      </w:tr>
      <w:tr w:rsidR="00F528A5" w:rsidRPr="00A7536E" w14:paraId="0BD35031" w14:textId="77777777">
        <w:trPr>
          <w:trHeight w:val="264"/>
        </w:trPr>
        <w:tc>
          <w:tcPr>
            <w:tcW w:w="9856" w:type="dxa"/>
            <w:gridSpan w:val="3"/>
            <w:tcBorders>
              <w:top w:val="single" w:sz="4" w:space="0" w:color="000000"/>
              <w:left w:val="single" w:sz="4" w:space="0" w:color="000000"/>
              <w:bottom w:val="single" w:sz="4" w:space="0" w:color="000000"/>
              <w:right w:val="single" w:sz="4" w:space="0" w:color="000000"/>
            </w:tcBorders>
          </w:tcPr>
          <w:p w14:paraId="4CE517EA" w14:textId="77777777" w:rsidR="00F528A5" w:rsidRPr="00A7536E" w:rsidRDefault="00FC0E03">
            <w:pPr>
              <w:spacing w:after="0" w:line="259" w:lineRule="auto"/>
              <w:ind w:left="2" w:firstLine="0"/>
              <w:jc w:val="left"/>
            </w:pPr>
            <w:r w:rsidRPr="00A7536E">
              <w:rPr>
                <w:b/>
              </w:rPr>
              <w:t xml:space="preserve">DATE OF NOTICE:                                                                                                 </w:t>
            </w:r>
          </w:p>
        </w:tc>
      </w:tr>
      <w:tr w:rsidR="00F528A5" w:rsidRPr="00A7536E" w14:paraId="24DD5CD2" w14:textId="77777777">
        <w:trPr>
          <w:trHeight w:val="1433"/>
        </w:trPr>
        <w:tc>
          <w:tcPr>
            <w:tcW w:w="4362" w:type="dxa"/>
            <w:tcBorders>
              <w:top w:val="single" w:sz="4" w:space="0" w:color="000000"/>
              <w:left w:val="single" w:sz="4" w:space="0" w:color="000000"/>
              <w:bottom w:val="single" w:sz="4" w:space="0" w:color="000000"/>
              <w:right w:val="single" w:sz="4" w:space="0" w:color="000000"/>
            </w:tcBorders>
          </w:tcPr>
          <w:p w14:paraId="44B815A8" w14:textId="77777777" w:rsidR="00F528A5" w:rsidRPr="00A7536E" w:rsidRDefault="00FC0E03">
            <w:pPr>
              <w:spacing w:after="0" w:line="259" w:lineRule="auto"/>
              <w:ind w:left="2" w:firstLine="0"/>
              <w:jc w:val="left"/>
            </w:pPr>
            <w:r w:rsidRPr="00A7536E">
              <w:lastRenderedPageBreak/>
              <w:t xml:space="preserve">Material particulars of the dispute: </w:t>
            </w:r>
          </w:p>
        </w:tc>
        <w:tc>
          <w:tcPr>
            <w:tcW w:w="5495" w:type="dxa"/>
            <w:gridSpan w:val="2"/>
            <w:tcBorders>
              <w:top w:val="single" w:sz="4" w:space="0" w:color="000000"/>
              <w:left w:val="single" w:sz="4" w:space="0" w:color="000000"/>
              <w:bottom w:val="single" w:sz="4" w:space="0" w:color="000000"/>
              <w:right w:val="single" w:sz="4" w:space="0" w:color="000000"/>
            </w:tcBorders>
          </w:tcPr>
          <w:p w14:paraId="6523AE2A" w14:textId="77777777" w:rsidR="00F528A5" w:rsidRPr="00A7536E" w:rsidRDefault="00FC0E03">
            <w:pPr>
              <w:tabs>
                <w:tab w:val="center" w:pos="3558"/>
              </w:tabs>
              <w:spacing w:after="0" w:line="259" w:lineRule="auto"/>
              <w:ind w:left="0" w:firstLine="0"/>
              <w:jc w:val="left"/>
            </w:pPr>
            <w:r w:rsidRPr="00A7536E">
              <w:t xml:space="preserve">Invoice No(s): </w:t>
            </w:r>
            <w:r w:rsidRPr="00A7536E">
              <w:tab/>
            </w:r>
            <w:r w:rsidRPr="00A7536E">
              <w:rPr>
                <w:rFonts w:ascii="Calibri" w:eastAsia="Calibri" w:hAnsi="Calibri" w:cs="Calibri"/>
                <w:noProof/>
              </w:rPr>
              <mc:AlternateContent>
                <mc:Choice Requires="wpg">
                  <w:drawing>
                    <wp:inline distT="0" distB="0" distL="0" distR="0" wp14:anchorId="4AF7ACB4" wp14:editId="1AA963B0">
                      <wp:extent cx="6096" cy="904037"/>
                      <wp:effectExtent l="0" t="0" r="0" b="0"/>
                      <wp:docPr id="24036" name="Group 24036"/>
                      <wp:cNvGraphicFramePr/>
                      <a:graphic xmlns:a="http://schemas.openxmlformats.org/drawingml/2006/main">
                        <a:graphicData uri="http://schemas.microsoft.com/office/word/2010/wordprocessingGroup">
                          <wpg:wgp>
                            <wpg:cNvGrpSpPr/>
                            <wpg:grpSpPr>
                              <a:xfrm>
                                <a:off x="0" y="0"/>
                                <a:ext cx="6096" cy="904037"/>
                                <a:chOff x="0" y="0"/>
                                <a:chExt cx="6096" cy="904037"/>
                              </a:xfrm>
                            </wpg:grpSpPr>
                            <wps:wsp>
                              <wps:cNvPr id="26388" name="Freeform: Shape 26388"/>
                              <wps:cNvSpPr/>
                              <wps:spPr>
                                <a:xfrm>
                                  <a:off x="0" y="0"/>
                                  <a:ext cx="9144" cy="904037"/>
                                </a:xfrm>
                                <a:custGeom>
                                  <a:avLst/>
                                  <a:gdLst/>
                                  <a:ahLst/>
                                  <a:cxnLst/>
                                  <a:rect l="0" t="0" r="0" b="0"/>
                                  <a:pathLst>
                                    <a:path w="9144" h="904037">
                                      <a:moveTo>
                                        <a:pt x="0" y="0"/>
                                      </a:moveTo>
                                      <a:lnTo>
                                        <a:pt x="9144" y="0"/>
                                      </a:lnTo>
                                      <a:lnTo>
                                        <a:pt x="9144" y="904037"/>
                                      </a:lnTo>
                                      <a:lnTo>
                                        <a:pt x="0" y="9040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CBA3766" id="Group 24036" o:spid="_x0000_s1026" style="width:.5pt;height:71.2pt;mso-position-horizontal-relative:char;mso-position-vertical-relative:line" coordsize="60,9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">
                      <v:shape id="Freeform: Shape 26388" o:spid="_x0000_s1027" style="position:absolute;width:91;height:9040;visibility:visible;mso-wrap-style:square;v-text-anchor:top" coordsize="9144,904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" path="m,l9144,r,904037l,904037,,e" fillcolor="black" stroked="f" strokeweight="0">
                        <v:stroke miterlimit="83231f" joinstyle="miter"/>
                        <v:path arrowok="t" textboxrect="0,0,9144,904037"/>
                      </v:shape>
                      <w10:anchorlock/>
                    </v:group>
                  </w:pict>
                </mc:Fallback>
              </mc:AlternateContent>
            </w:r>
            <w:r w:rsidRPr="00A7536E">
              <w:t xml:space="preserve"> Amount(s) in dispute (if any): </w:t>
            </w:r>
          </w:p>
        </w:tc>
      </w:tr>
      <w:tr w:rsidR="00F528A5" w:rsidRPr="00A7536E" w14:paraId="22DFE6C4" w14:textId="77777777">
        <w:trPr>
          <w:trHeight w:val="1529"/>
        </w:trPr>
        <w:tc>
          <w:tcPr>
            <w:tcW w:w="4362" w:type="dxa"/>
            <w:tcBorders>
              <w:top w:val="single" w:sz="4" w:space="0" w:color="000000"/>
              <w:left w:val="single" w:sz="4" w:space="0" w:color="000000"/>
              <w:bottom w:val="single" w:sz="4" w:space="0" w:color="000000"/>
              <w:right w:val="single" w:sz="4" w:space="0" w:color="000000"/>
            </w:tcBorders>
          </w:tcPr>
          <w:p w14:paraId="5B3EBCC7" w14:textId="77777777" w:rsidR="00F528A5" w:rsidRPr="00A7536E" w:rsidRDefault="00FC0E03">
            <w:pPr>
              <w:spacing w:after="2" w:line="238" w:lineRule="auto"/>
              <w:ind w:left="2" w:firstLine="0"/>
              <w:jc w:val="left"/>
            </w:pPr>
            <w:r w:rsidRPr="00A7536E">
              <w:t xml:space="preserve">Please set out the reasons why the party serving the Dispute Notification Notice believes that the dispute has arisen: </w:t>
            </w:r>
          </w:p>
          <w:p w14:paraId="10DD0BFE" w14:textId="77777777" w:rsidR="00F528A5" w:rsidRPr="00A7536E" w:rsidRDefault="00FC0E03">
            <w:pPr>
              <w:spacing w:after="0" w:line="259" w:lineRule="auto"/>
              <w:ind w:left="2" w:firstLine="0"/>
              <w:jc w:val="left"/>
            </w:pPr>
            <w:r w:rsidRPr="00A7536E">
              <w:t xml:space="preserve"> </w:t>
            </w:r>
          </w:p>
        </w:tc>
        <w:tc>
          <w:tcPr>
            <w:tcW w:w="5495" w:type="dxa"/>
            <w:gridSpan w:val="2"/>
            <w:tcBorders>
              <w:top w:val="single" w:sz="4" w:space="0" w:color="000000"/>
              <w:left w:val="single" w:sz="4" w:space="0" w:color="000000"/>
              <w:bottom w:val="single" w:sz="4" w:space="0" w:color="000000"/>
              <w:right w:val="single" w:sz="4" w:space="0" w:color="000000"/>
            </w:tcBorders>
          </w:tcPr>
          <w:p w14:paraId="0B21BFC1" w14:textId="77777777" w:rsidR="00F528A5" w:rsidRPr="00A7536E" w:rsidRDefault="00FC0E03">
            <w:pPr>
              <w:spacing w:after="0" w:line="259" w:lineRule="auto"/>
              <w:ind w:left="2" w:firstLine="0"/>
              <w:jc w:val="left"/>
            </w:pPr>
            <w:r w:rsidRPr="00A7536E">
              <w:t xml:space="preserve"> </w:t>
            </w:r>
          </w:p>
          <w:p w14:paraId="28C61699" w14:textId="77777777" w:rsidR="00F528A5" w:rsidRPr="00A7536E" w:rsidRDefault="00FC0E03">
            <w:pPr>
              <w:spacing w:after="0" w:line="259" w:lineRule="auto"/>
              <w:ind w:left="2" w:firstLine="0"/>
              <w:jc w:val="left"/>
            </w:pPr>
            <w:r w:rsidRPr="00A7536E">
              <w:t xml:space="preserve"> </w:t>
            </w:r>
          </w:p>
          <w:p w14:paraId="525DA9FF" w14:textId="77777777" w:rsidR="00F528A5" w:rsidRPr="00A7536E" w:rsidRDefault="00FC0E03">
            <w:pPr>
              <w:spacing w:after="0" w:line="259" w:lineRule="auto"/>
              <w:ind w:left="2" w:firstLine="0"/>
              <w:jc w:val="left"/>
            </w:pPr>
            <w:r w:rsidRPr="00A7536E">
              <w:t xml:space="preserve"> </w:t>
            </w:r>
          </w:p>
          <w:p w14:paraId="6E4F813D" w14:textId="77777777" w:rsidR="00F528A5" w:rsidRPr="00A7536E" w:rsidRDefault="00FC0E03">
            <w:pPr>
              <w:spacing w:after="0" w:line="259" w:lineRule="auto"/>
              <w:ind w:left="2" w:firstLine="0"/>
              <w:jc w:val="left"/>
            </w:pPr>
            <w:r w:rsidRPr="00A7536E">
              <w:t xml:space="preserve"> </w:t>
            </w:r>
          </w:p>
          <w:p w14:paraId="7B1DE6AF" w14:textId="77777777" w:rsidR="00F528A5" w:rsidRPr="00A7536E" w:rsidRDefault="00FC0E03">
            <w:pPr>
              <w:spacing w:after="0" w:line="259" w:lineRule="auto"/>
              <w:ind w:left="2" w:firstLine="0"/>
              <w:jc w:val="left"/>
            </w:pPr>
            <w:r w:rsidRPr="00A7536E">
              <w:t xml:space="preserve"> </w:t>
            </w:r>
          </w:p>
          <w:p w14:paraId="4527CC92" w14:textId="77777777" w:rsidR="00F528A5" w:rsidRPr="00A7536E" w:rsidRDefault="00FC0E03">
            <w:pPr>
              <w:spacing w:after="0" w:line="259" w:lineRule="auto"/>
              <w:ind w:left="2" w:firstLine="0"/>
              <w:jc w:val="left"/>
            </w:pPr>
            <w:r w:rsidRPr="00A7536E">
              <w:t xml:space="preserve"> </w:t>
            </w:r>
          </w:p>
        </w:tc>
      </w:tr>
      <w:tr w:rsidR="00F528A5" w:rsidRPr="00A7536E" w14:paraId="394DDD0A" w14:textId="77777777">
        <w:trPr>
          <w:trHeight w:val="1529"/>
        </w:trPr>
        <w:tc>
          <w:tcPr>
            <w:tcW w:w="4362" w:type="dxa"/>
            <w:tcBorders>
              <w:top w:val="single" w:sz="4" w:space="0" w:color="000000"/>
              <w:left w:val="single" w:sz="4" w:space="0" w:color="000000"/>
              <w:bottom w:val="single" w:sz="4" w:space="0" w:color="000000"/>
              <w:right w:val="single" w:sz="4" w:space="0" w:color="000000"/>
            </w:tcBorders>
          </w:tcPr>
          <w:p w14:paraId="02A4ABFF" w14:textId="27D45720" w:rsidR="00F528A5" w:rsidRPr="00A7536E" w:rsidRDefault="00FC0E03">
            <w:pPr>
              <w:spacing w:after="0" w:line="239" w:lineRule="auto"/>
              <w:ind w:left="2" w:firstLine="0"/>
              <w:jc w:val="left"/>
            </w:pPr>
            <w:r w:rsidRPr="00A7536E">
              <w:t xml:space="preserve">Please elect whether the dispute </w:t>
            </w:r>
            <w:r w:rsidR="00C8789D" w:rsidRPr="00A7536E">
              <w:t>requires to be</w:t>
            </w:r>
            <w:r w:rsidRPr="00A7536E">
              <w:t xml:space="preserve"> expedite</w:t>
            </w:r>
            <w:r w:rsidR="00C8789D" w:rsidRPr="00A7536E">
              <w:t>d</w:t>
            </w:r>
            <w:r w:rsidRPr="00A7536E">
              <w:t xml:space="preserve">: </w:t>
            </w:r>
          </w:p>
          <w:p w14:paraId="0267115C" w14:textId="77777777" w:rsidR="00F528A5" w:rsidRPr="00A7536E" w:rsidRDefault="00FC0E03">
            <w:pPr>
              <w:spacing w:after="0" w:line="259" w:lineRule="auto"/>
              <w:ind w:left="2" w:firstLine="0"/>
              <w:jc w:val="left"/>
            </w:pPr>
            <w:r w:rsidRPr="00A7536E">
              <w:t xml:space="preserve"> </w:t>
            </w:r>
          </w:p>
        </w:tc>
        <w:tc>
          <w:tcPr>
            <w:tcW w:w="5495" w:type="dxa"/>
            <w:gridSpan w:val="2"/>
            <w:tcBorders>
              <w:top w:val="single" w:sz="4" w:space="0" w:color="000000"/>
              <w:left w:val="single" w:sz="4" w:space="0" w:color="000000"/>
              <w:bottom w:val="single" w:sz="4" w:space="0" w:color="000000"/>
              <w:right w:val="single" w:sz="4" w:space="0" w:color="000000"/>
            </w:tcBorders>
          </w:tcPr>
          <w:p w14:paraId="4711A0FC" w14:textId="77777777" w:rsidR="00F528A5" w:rsidRPr="00A7536E" w:rsidRDefault="00FC0E03">
            <w:pPr>
              <w:spacing w:after="0" w:line="259" w:lineRule="auto"/>
              <w:ind w:left="2" w:firstLine="0"/>
              <w:jc w:val="left"/>
            </w:pPr>
            <w:r w:rsidRPr="00A7536E">
              <w:t xml:space="preserve">YES/NO (if YES please give reasons) </w:t>
            </w:r>
          </w:p>
          <w:p w14:paraId="0A59B49E" w14:textId="77777777" w:rsidR="00F528A5" w:rsidRPr="00A7536E" w:rsidRDefault="00FC0E03">
            <w:pPr>
              <w:spacing w:after="0" w:line="259" w:lineRule="auto"/>
              <w:ind w:left="2" w:firstLine="0"/>
              <w:jc w:val="left"/>
            </w:pPr>
            <w:r w:rsidRPr="00A7536E">
              <w:t xml:space="preserve"> </w:t>
            </w:r>
          </w:p>
          <w:p w14:paraId="2E72D1C3" w14:textId="77777777" w:rsidR="00F528A5" w:rsidRPr="00A7536E" w:rsidRDefault="00FC0E03">
            <w:pPr>
              <w:spacing w:after="0" w:line="259" w:lineRule="auto"/>
              <w:ind w:left="2" w:firstLine="0"/>
              <w:jc w:val="left"/>
            </w:pPr>
            <w:r w:rsidRPr="00A7536E">
              <w:t xml:space="preserve"> </w:t>
            </w:r>
          </w:p>
          <w:p w14:paraId="05E600CF" w14:textId="77777777" w:rsidR="00F528A5" w:rsidRPr="00A7536E" w:rsidRDefault="00FC0E03">
            <w:pPr>
              <w:spacing w:after="0" w:line="259" w:lineRule="auto"/>
              <w:ind w:left="2" w:firstLine="0"/>
              <w:jc w:val="left"/>
            </w:pPr>
            <w:r w:rsidRPr="00A7536E">
              <w:t xml:space="preserve"> </w:t>
            </w:r>
          </w:p>
          <w:p w14:paraId="63B9A5F1" w14:textId="77777777" w:rsidR="00F528A5" w:rsidRPr="00A7536E" w:rsidRDefault="00FC0E03">
            <w:pPr>
              <w:spacing w:after="0" w:line="259" w:lineRule="auto"/>
              <w:ind w:left="2" w:firstLine="0"/>
              <w:jc w:val="left"/>
            </w:pPr>
            <w:r w:rsidRPr="00A7536E">
              <w:t xml:space="preserve"> </w:t>
            </w:r>
          </w:p>
          <w:p w14:paraId="641FF6D9" w14:textId="77777777" w:rsidR="00F528A5" w:rsidRPr="00A7536E" w:rsidRDefault="00FC0E03">
            <w:pPr>
              <w:spacing w:after="0" w:line="259" w:lineRule="auto"/>
              <w:ind w:left="2" w:firstLine="0"/>
              <w:jc w:val="left"/>
            </w:pPr>
            <w:r w:rsidRPr="00A7536E">
              <w:t xml:space="preserve"> </w:t>
            </w:r>
          </w:p>
        </w:tc>
      </w:tr>
      <w:tr w:rsidR="00F528A5" w:rsidRPr="00A7536E" w14:paraId="04A42196" w14:textId="77777777">
        <w:trPr>
          <w:trHeight w:val="768"/>
        </w:trPr>
        <w:tc>
          <w:tcPr>
            <w:tcW w:w="4362" w:type="dxa"/>
            <w:tcBorders>
              <w:top w:val="single" w:sz="4" w:space="0" w:color="000000"/>
              <w:left w:val="single" w:sz="4" w:space="0" w:color="000000"/>
              <w:bottom w:val="single" w:sz="4" w:space="0" w:color="000000"/>
              <w:right w:val="single" w:sz="4" w:space="0" w:color="000000"/>
            </w:tcBorders>
          </w:tcPr>
          <w:p w14:paraId="7B25AC49" w14:textId="77777777" w:rsidR="00F528A5" w:rsidRPr="00A7536E" w:rsidRDefault="00FC0E03">
            <w:pPr>
              <w:spacing w:after="2" w:line="239" w:lineRule="auto"/>
              <w:ind w:left="2" w:firstLine="0"/>
              <w:jc w:val="left"/>
            </w:pPr>
            <w:r w:rsidRPr="00A7536E">
              <w:t xml:space="preserve">Please append to this notice detailed evidence supporting your claim: </w:t>
            </w:r>
          </w:p>
          <w:p w14:paraId="6F4F5CAF" w14:textId="77777777" w:rsidR="00F528A5" w:rsidRPr="00A7536E" w:rsidRDefault="00FC0E03">
            <w:pPr>
              <w:spacing w:after="0" w:line="259" w:lineRule="auto"/>
              <w:ind w:left="2" w:firstLine="0"/>
              <w:jc w:val="left"/>
            </w:pPr>
            <w:r w:rsidRPr="00A7536E">
              <w:t xml:space="preserve"> </w:t>
            </w:r>
          </w:p>
        </w:tc>
        <w:tc>
          <w:tcPr>
            <w:tcW w:w="2208" w:type="dxa"/>
            <w:tcBorders>
              <w:top w:val="single" w:sz="4" w:space="0" w:color="000000"/>
              <w:left w:val="single" w:sz="4" w:space="0" w:color="000000"/>
              <w:bottom w:val="single" w:sz="4" w:space="0" w:color="000000"/>
              <w:right w:val="single" w:sz="4" w:space="0" w:color="000000"/>
            </w:tcBorders>
          </w:tcPr>
          <w:p w14:paraId="52A3A2A1" w14:textId="77777777" w:rsidR="00F528A5" w:rsidRPr="00A7536E" w:rsidRDefault="00FC0E03">
            <w:pPr>
              <w:spacing w:after="0" w:line="259" w:lineRule="auto"/>
              <w:ind w:left="2" w:firstLine="0"/>
              <w:jc w:val="left"/>
            </w:pPr>
            <w:r w:rsidRPr="00A7536E">
              <w:t xml:space="preserve">Number of appendices: </w:t>
            </w:r>
          </w:p>
        </w:tc>
        <w:tc>
          <w:tcPr>
            <w:tcW w:w="3286" w:type="dxa"/>
            <w:tcBorders>
              <w:top w:val="single" w:sz="4" w:space="0" w:color="000000"/>
              <w:left w:val="single" w:sz="4" w:space="0" w:color="000000"/>
              <w:bottom w:val="single" w:sz="4" w:space="0" w:color="000000"/>
              <w:right w:val="single" w:sz="4" w:space="0" w:color="000000"/>
            </w:tcBorders>
          </w:tcPr>
          <w:p w14:paraId="6AA2DA78" w14:textId="77777777" w:rsidR="00F528A5" w:rsidRPr="00A7536E" w:rsidRDefault="00FC0E03">
            <w:pPr>
              <w:spacing w:after="0" w:line="259" w:lineRule="auto"/>
              <w:ind w:left="0" w:firstLine="0"/>
              <w:jc w:val="left"/>
            </w:pPr>
            <w:r w:rsidRPr="00A7536E">
              <w:t xml:space="preserve">Description: </w:t>
            </w:r>
          </w:p>
        </w:tc>
      </w:tr>
      <w:tr w:rsidR="00F528A5" w14:paraId="2C91A88C" w14:textId="77777777">
        <w:trPr>
          <w:trHeight w:val="1022"/>
        </w:trPr>
        <w:tc>
          <w:tcPr>
            <w:tcW w:w="4362" w:type="dxa"/>
            <w:vMerge w:val="restart"/>
            <w:tcBorders>
              <w:top w:val="single" w:sz="4" w:space="0" w:color="000000"/>
              <w:left w:val="single" w:sz="4" w:space="0" w:color="000000"/>
              <w:bottom w:val="single" w:sz="4" w:space="0" w:color="000000"/>
              <w:right w:val="single" w:sz="4" w:space="0" w:color="000000"/>
            </w:tcBorders>
          </w:tcPr>
          <w:p w14:paraId="27A931DD" w14:textId="77777777" w:rsidR="00F528A5" w:rsidRPr="00A7536E" w:rsidRDefault="00FC0E03">
            <w:pPr>
              <w:spacing w:after="0" w:line="259" w:lineRule="auto"/>
              <w:ind w:left="2" w:firstLine="0"/>
              <w:jc w:val="left"/>
            </w:pPr>
            <w:r w:rsidRPr="00A7536E">
              <w:t xml:space="preserve">Please provide the full contact details of the person raising the dispute:  </w:t>
            </w:r>
          </w:p>
        </w:tc>
        <w:tc>
          <w:tcPr>
            <w:tcW w:w="2208" w:type="dxa"/>
            <w:tcBorders>
              <w:top w:val="single" w:sz="4" w:space="0" w:color="000000"/>
              <w:left w:val="single" w:sz="4" w:space="0" w:color="000000"/>
              <w:bottom w:val="single" w:sz="4" w:space="0" w:color="000000"/>
              <w:right w:val="single" w:sz="4" w:space="0" w:color="000000"/>
            </w:tcBorders>
          </w:tcPr>
          <w:p w14:paraId="20EAB1DF" w14:textId="77777777" w:rsidR="00F528A5" w:rsidRPr="00A7536E" w:rsidRDefault="00FC0E03">
            <w:pPr>
              <w:spacing w:after="0" w:line="259" w:lineRule="auto"/>
              <w:ind w:left="2" w:firstLine="0"/>
              <w:jc w:val="left"/>
            </w:pPr>
            <w:r w:rsidRPr="00A7536E">
              <w:t xml:space="preserve">Name: </w:t>
            </w:r>
          </w:p>
          <w:p w14:paraId="66B66F88" w14:textId="77777777" w:rsidR="00F528A5" w:rsidRPr="00A7536E" w:rsidRDefault="00FC0E03">
            <w:pPr>
              <w:spacing w:after="0" w:line="259" w:lineRule="auto"/>
              <w:ind w:left="2" w:firstLine="0"/>
              <w:jc w:val="left"/>
            </w:pPr>
            <w:r w:rsidRPr="00A7536E">
              <w:t xml:space="preserve"> </w:t>
            </w:r>
          </w:p>
          <w:p w14:paraId="7FE1A518" w14:textId="77777777" w:rsidR="00F528A5" w:rsidRPr="00A7536E" w:rsidRDefault="00FC0E03">
            <w:pPr>
              <w:spacing w:after="0" w:line="259" w:lineRule="auto"/>
              <w:ind w:left="2" w:firstLine="0"/>
              <w:jc w:val="left"/>
            </w:pPr>
            <w:r w:rsidRPr="00A7536E">
              <w:t xml:space="preserve"> </w:t>
            </w:r>
          </w:p>
          <w:p w14:paraId="0E87911E" w14:textId="77777777" w:rsidR="00F528A5" w:rsidRPr="00A7536E" w:rsidRDefault="00FC0E03">
            <w:pPr>
              <w:spacing w:after="0" w:line="259" w:lineRule="auto"/>
              <w:ind w:left="2" w:firstLine="0"/>
              <w:jc w:val="left"/>
            </w:pPr>
            <w:r w:rsidRPr="00A7536E">
              <w:t xml:space="preserve"> </w:t>
            </w:r>
          </w:p>
        </w:tc>
        <w:tc>
          <w:tcPr>
            <w:tcW w:w="3286" w:type="dxa"/>
            <w:tcBorders>
              <w:top w:val="single" w:sz="4" w:space="0" w:color="000000"/>
              <w:left w:val="single" w:sz="4" w:space="0" w:color="000000"/>
              <w:bottom w:val="single" w:sz="4" w:space="0" w:color="000000"/>
              <w:right w:val="single" w:sz="4" w:space="0" w:color="000000"/>
            </w:tcBorders>
          </w:tcPr>
          <w:p w14:paraId="01D6E812" w14:textId="77777777" w:rsidR="00F528A5" w:rsidRDefault="00FC0E03">
            <w:pPr>
              <w:spacing w:after="0" w:line="259" w:lineRule="auto"/>
              <w:ind w:left="0" w:firstLine="0"/>
              <w:jc w:val="left"/>
            </w:pPr>
            <w:r w:rsidRPr="00A7536E">
              <w:t>Address:</w:t>
            </w:r>
            <w:r>
              <w:t xml:space="preserve"> </w:t>
            </w:r>
          </w:p>
        </w:tc>
      </w:tr>
      <w:tr w:rsidR="00F528A5" w14:paraId="1D5D6E55" w14:textId="77777777">
        <w:trPr>
          <w:trHeight w:val="578"/>
        </w:trPr>
        <w:tc>
          <w:tcPr>
            <w:tcW w:w="0" w:type="auto"/>
            <w:vMerge/>
            <w:tcBorders>
              <w:top w:val="nil"/>
              <w:left w:val="single" w:sz="4" w:space="0" w:color="000000"/>
              <w:bottom w:val="single" w:sz="4" w:space="0" w:color="000000"/>
              <w:right w:val="single" w:sz="4" w:space="0" w:color="000000"/>
            </w:tcBorders>
          </w:tcPr>
          <w:p w14:paraId="6AFBCA91" w14:textId="77777777" w:rsidR="00F528A5" w:rsidRDefault="00F528A5">
            <w:pPr>
              <w:spacing w:after="160" w:line="259" w:lineRule="auto"/>
              <w:ind w:left="0" w:firstLine="0"/>
              <w:jc w:val="left"/>
            </w:pPr>
          </w:p>
        </w:tc>
        <w:tc>
          <w:tcPr>
            <w:tcW w:w="2208" w:type="dxa"/>
            <w:tcBorders>
              <w:top w:val="single" w:sz="4" w:space="0" w:color="000000"/>
              <w:left w:val="single" w:sz="4" w:space="0" w:color="000000"/>
              <w:bottom w:val="single" w:sz="4" w:space="0" w:color="000000"/>
              <w:right w:val="single" w:sz="4" w:space="0" w:color="000000"/>
            </w:tcBorders>
          </w:tcPr>
          <w:p w14:paraId="589706FF" w14:textId="77777777" w:rsidR="00F528A5" w:rsidRDefault="00FC0E03">
            <w:pPr>
              <w:spacing w:after="0" w:line="259" w:lineRule="auto"/>
              <w:ind w:left="2" w:firstLine="0"/>
              <w:jc w:val="left"/>
            </w:pPr>
            <w:r>
              <w:t xml:space="preserve">Phone: </w:t>
            </w:r>
          </w:p>
        </w:tc>
        <w:tc>
          <w:tcPr>
            <w:tcW w:w="3286" w:type="dxa"/>
            <w:tcBorders>
              <w:top w:val="single" w:sz="4" w:space="0" w:color="000000"/>
              <w:left w:val="single" w:sz="4" w:space="0" w:color="000000"/>
              <w:bottom w:val="single" w:sz="4" w:space="0" w:color="000000"/>
              <w:right w:val="single" w:sz="4" w:space="0" w:color="000000"/>
            </w:tcBorders>
          </w:tcPr>
          <w:p w14:paraId="34F45B40" w14:textId="77777777" w:rsidR="00F528A5" w:rsidRDefault="00FC0E03">
            <w:pPr>
              <w:spacing w:after="0" w:line="259" w:lineRule="auto"/>
              <w:ind w:left="0" w:firstLine="0"/>
              <w:jc w:val="left"/>
            </w:pPr>
            <w:r>
              <w:t xml:space="preserve">Email: </w:t>
            </w:r>
          </w:p>
        </w:tc>
      </w:tr>
      <w:tr w:rsidR="00F528A5" w14:paraId="4BABC006" w14:textId="77777777">
        <w:trPr>
          <w:trHeight w:val="826"/>
        </w:trPr>
        <w:tc>
          <w:tcPr>
            <w:tcW w:w="4362" w:type="dxa"/>
            <w:tcBorders>
              <w:top w:val="single" w:sz="4" w:space="0" w:color="000000"/>
              <w:left w:val="single" w:sz="4" w:space="0" w:color="000000"/>
              <w:bottom w:val="single" w:sz="4" w:space="0" w:color="000000"/>
              <w:right w:val="single" w:sz="4" w:space="0" w:color="000000"/>
            </w:tcBorders>
          </w:tcPr>
          <w:p w14:paraId="245E82AE" w14:textId="77777777" w:rsidR="00F528A5" w:rsidRDefault="00FC0E03">
            <w:pPr>
              <w:spacing w:after="0" w:line="259" w:lineRule="auto"/>
              <w:ind w:left="2" w:firstLine="0"/>
              <w:jc w:val="left"/>
            </w:pPr>
            <w:r>
              <w:t xml:space="preserve">Signature: </w:t>
            </w:r>
          </w:p>
        </w:tc>
        <w:tc>
          <w:tcPr>
            <w:tcW w:w="2208" w:type="dxa"/>
            <w:tcBorders>
              <w:top w:val="single" w:sz="4" w:space="0" w:color="000000"/>
              <w:left w:val="single" w:sz="4" w:space="0" w:color="000000"/>
              <w:bottom w:val="single" w:sz="4" w:space="0" w:color="000000"/>
              <w:right w:val="single" w:sz="4" w:space="0" w:color="000000"/>
            </w:tcBorders>
          </w:tcPr>
          <w:p w14:paraId="58C811D8" w14:textId="77777777" w:rsidR="00F528A5" w:rsidRDefault="00FC0E03">
            <w:pPr>
              <w:spacing w:after="0" w:line="259" w:lineRule="auto"/>
              <w:ind w:left="2" w:firstLine="0"/>
              <w:jc w:val="left"/>
            </w:pPr>
            <w:r>
              <w:t xml:space="preserve">Date: </w:t>
            </w:r>
          </w:p>
        </w:tc>
        <w:tc>
          <w:tcPr>
            <w:tcW w:w="3286" w:type="dxa"/>
            <w:tcBorders>
              <w:top w:val="single" w:sz="4" w:space="0" w:color="000000"/>
              <w:left w:val="single" w:sz="4" w:space="0" w:color="000000"/>
              <w:bottom w:val="nil"/>
              <w:right w:val="nil"/>
            </w:tcBorders>
          </w:tcPr>
          <w:p w14:paraId="0E6173FF" w14:textId="77777777" w:rsidR="00F528A5" w:rsidRDefault="00FC0E03">
            <w:pPr>
              <w:spacing w:after="0" w:line="259" w:lineRule="auto"/>
              <w:ind w:left="0" w:firstLine="0"/>
              <w:jc w:val="left"/>
            </w:pPr>
            <w:r>
              <w:t xml:space="preserve"> </w:t>
            </w:r>
          </w:p>
        </w:tc>
      </w:tr>
    </w:tbl>
    <w:p w14:paraId="16F27D79" w14:textId="77777777" w:rsidR="00F528A5" w:rsidRDefault="00FC0E03">
      <w:pPr>
        <w:spacing w:after="0" w:line="259" w:lineRule="auto"/>
        <w:ind w:left="0" w:firstLine="0"/>
        <w:jc w:val="left"/>
      </w:pPr>
      <w:r>
        <w:rPr>
          <w:b/>
        </w:rPr>
        <w:t xml:space="preserve"> </w:t>
      </w:r>
    </w:p>
    <w:p w14:paraId="6FC455E2" w14:textId="77777777" w:rsidR="00F528A5" w:rsidRDefault="00FC0E03">
      <w:pPr>
        <w:spacing w:after="0" w:line="259" w:lineRule="auto"/>
        <w:ind w:left="0" w:firstLine="0"/>
        <w:jc w:val="left"/>
      </w:pPr>
      <w:r>
        <w:t xml:space="preserve"> </w:t>
      </w:r>
    </w:p>
    <w:p w14:paraId="5A1FB184" w14:textId="77777777" w:rsidR="00F528A5" w:rsidRDefault="00FC0E03" w:rsidP="000F7F16">
      <w:pPr>
        <w:spacing w:after="0" w:line="259" w:lineRule="auto"/>
        <w:ind w:left="0" w:firstLine="0"/>
        <w:jc w:val="left"/>
      </w:pPr>
      <w:r>
        <w:t xml:space="preserve"> </w:t>
      </w:r>
    </w:p>
    <w:sectPr w:rsidR="00F528A5">
      <w:headerReference w:type="even" r:id="rId12"/>
      <w:headerReference w:type="default" r:id="rId13"/>
      <w:footerReference w:type="even" r:id="rId14"/>
      <w:footerReference w:type="default" r:id="rId15"/>
      <w:headerReference w:type="first" r:id="rId16"/>
      <w:footerReference w:type="first" r:id="rId17"/>
      <w:pgSz w:w="11906" w:h="16838"/>
      <w:pgMar w:top="2486" w:right="706" w:bottom="833" w:left="8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F460C" w14:textId="77777777" w:rsidR="009E49CB" w:rsidRDefault="009E49CB">
      <w:pPr>
        <w:spacing w:after="0" w:line="240" w:lineRule="auto"/>
      </w:pPr>
      <w:r>
        <w:separator/>
      </w:r>
    </w:p>
  </w:endnote>
  <w:endnote w:type="continuationSeparator" w:id="0">
    <w:p w14:paraId="7D332809" w14:textId="77777777" w:rsidR="009E49CB" w:rsidRDefault="009E49CB">
      <w:pPr>
        <w:spacing w:after="0" w:line="240" w:lineRule="auto"/>
      </w:pPr>
      <w:r>
        <w:continuationSeparator/>
      </w:r>
    </w:p>
  </w:endnote>
  <w:endnote w:type="continuationNotice" w:id="1">
    <w:p w14:paraId="7743F30C" w14:textId="77777777" w:rsidR="009E49CB" w:rsidRDefault="009E49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782B" w14:textId="77777777" w:rsidR="0062702E" w:rsidRDefault="0062702E">
    <w:pPr>
      <w:spacing w:after="0" w:line="259" w:lineRule="auto"/>
      <w:ind w:left="0" w:right="138" w:firstLine="0"/>
      <w:jc w:val="center"/>
    </w:pPr>
    <w:r>
      <w:t xml:space="preserve">Page </w:t>
    </w:r>
    <w:r>
      <w:fldChar w:fldCharType="begin"/>
    </w:r>
    <w:r>
      <w:instrText xml:space="preserve"> PAGE   \* MERGEFORMAT </w:instrText>
    </w:r>
    <w:r>
      <w:fldChar w:fldCharType="separate"/>
    </w:r>
    <w:r>
      <w:rPr>
        <w:b/>
        <w:noProof/>
      </w:rPr>
      <w:t>2</w:t>
    </w:r>
    <w:r>
      <w:rPr>
        <w:b/>
      </w:rPr>
      <w:fldChar w:fldCharType="end"/>
    </w:r>
    <w:r>
      <w:t xml:space="preserve"> of </w:t>
    </w:r>
    <w:r>
      <w:rPr>
        <w:b/>
        <w:noProof/>
      </w:rPr>
      <w:fldChar w:fldCharType="begin"/>
    </w:r>
    <w:r>
      <w:rPr>
        <w:b/>
        <w:noProof/>
      </w:rPr>
      <w:instrText xml:space="preserve"> NUMPAGES   \* MERGEFORMAT </w:instrText>
    </w:r>
    <w:r>
      <w:rPr>
        <w:b/>
        <w:noProof/>
      </w:rPr>
      <w:fldChar w:fldCharType="separate"/>
    </w:r>
    <w:r>
      <w:rPr>
        <w:b/>
        <w:noProof/>
      </w:rPr>
      <w:t>20</w:t>
    </w:r>
    <w:r>
      <w:rPr>
        <w:b/>
        <w:noProof/>
      </w:rPr>
      <w:fldChar w:fldCharType="end"/>
    </w:r>
    <w:r>
      <w:t xml:space="preserve"> </w:t>
    </w:r>
  </w:p>
  <w:p w14:paraId="1768F166" w14:textId="77777777" w:rsidR="0062702E" w:rsidRDefault="0062702E">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120E" w14:textId="77777777" w:rsidR="0062702E" w:rsidRDefault="0062702E">
    <w:pPr>
      <w:spacing w:after="0" w:line="259" w:lineRule="auto"/>
      <w:ind w:left="0" w:right="138" w:firstLine="0"/>
      <w:jc w:val="center"/>
    </w:pPr>
    <w:r>
      <w:t xml:space="preserve">Page </w:t>
    </w:r>
    <w:r>
      <w:fldChar w:fldCharType="begin"/>
    </w:r>
    <w:r>
      <w:instrText xml:space="preserve"> PAGE   \* MERGEFORMAT </w:instrText>
    </w:r>
    <w:r>
      <w:fldChar w:fldCharType="separate"/>
    </w:r>
    <w:r w:rsidRPr="002F73A0">
      <w:rPr>
        <w:b/>
        <w:noProof/>
      </w:rPr>
      <w:t>18</w:t>
    </w:r>
    <w:r>
      <w:rPr>
        <w:b/>
      </w:rPr>
      <w:fldChar w:fldCharType="end"/>
    </w:r>
    <w:r>
      <w:t xml:space="preserve"> of </w:t>
    </w:r>
    <w:r>
      <w:rPr>
        <w:b/>
        <w:noProof/>
      </w:rPr>
      <w:fldChar w:fldCharType="begin"/>
    </w:r>
    <w:r>
      <w:rPr>
        <w:b/>
        <w:noProof/>
      </w:rPr>
      <w:instrText xml:space="preserve"> NUMPAGES   \* MERGEFORMAT </w:instrText>
    </w:r>
    <w:r>
      <w:rPr>
        <w:b/>
        <w:noProof/>
      </w:rPr>
      <w:fldChar w:fldCharType="separate"/>
    </w:r>
    <w:r>
      <w:rPr>
        <w:b/>
        <w:noProof/>
      </w:rPr>
      <w:t>20</w:t>
    </w:r>
    <w:r>
      <w:rPr>
        <w:b/>
        <w:noProof/>
      </w:rPr>
      <w:fldChar w:fldCharType="end"/>
    </w:r>
    <w:r>
      <w:t xml:space="preserve"> </w:t>
    </w:r>
  </w:p>
  <w:p w14:paraId="12E88C83" w14:textId="77777777" w:rsidR="0062702E" w:rsidRDefault="0062702E">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83CF" w14:textId="77777777" w:rsidR="0062702E" w:rsidRDefault="0062702E">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4AE35" w14:textId="77777777" w:rsidR="009E49CB" w:rsidRDefault="009E49CB">
      <w:pPr>
        <w:spacing w:after="0" w:line="240" w:lineRule="auto"/>
      </w:pPr>
      <w:r>
        <w:separator/>
      </w:r>
    </w:p>
  </w:footnote>
  <w:footnote w:type="continuationSeparator" w:id="0">
    <w:p w14:paraId="7C1B2088" w14:textId="77777777" w:rsidR="009E49CB" w:rsidRDefault="009E49CB">
      <w:pPr>
        <w:spacing w:after="0" w:line="240" w:lineRule="auto"/>
      </w:pPr>
      <w:r>
        <w:continuationSeparator/>
      </w:r>
    </w:p>
  </w:footnote>
  <w:footnote w:type="continuationNotice" w:id="1">
    <w:p w14:paraId="44489BF7" w14:textId="77777777" w:rsidR="009E49CB" w:rsidRDefault="009E49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CF4D" w14:textId="77777777" w:rsidR="0062702E" w:rsidRDefault="0062702E">
    <w:pPr>
      <w:spacing w:after="0" w:line="259" w:lineRule="auto"/>
      <w:ind w:left="0" w:right="-61" w:firstLine="0"/>
      <w:jc w:val="right"/>
    </w:pPr>
    <w:r>
      <w:rPr>
        <w:noProof/>
      </w:rPr>
      <w:drawing>
        <wp:anchor distT="0" distB="0" distL="114300" distR="114300" simplePos="0" relativeHeight="251658240" behindDoc="0" locked="0" layoutInCell="1" allowOverlap="0" wp14:anchorId="146CE760" wp14:editId="30F50613">
          <wp:simplePos x="0" y="0"/>
          <wp:positionH relativeFrom="page">
            <wp:posOffset>5344668</wp:posOffset>
          </wp:positionH>
          <wp:positionV relativeFrom="page">
            <wp:posOffset>179832</wp:posOffset>
          </wp:positionV>
          <wp:extent cx="1676400" cy="1397508"/>
          <wp:effectExtent l="0" t="0" r="0" b="0"/>
          <wp:wrapSquare wrapText="bothSides"/>
          <wp:docPr id="88" name="Picture 88"/>
          <wp:cNvGraphicFramePr/>
          <a:graphic xmlns:a="http://schemas.openxmlformats.org/drawingml/2006/main">
            <a:graphicData uri="http://schemas.openxmlformats.org/drawingml/2006/picture">
              <pic:pic xmlns:pic="http://schemas.openxmlformats.org/drawingml/2006/picture">
                <pic:nvPicPr>
                  <pic:cNvPr id="88" name=""/>
                  <pic:cNvPicPr/>
                </pic:nvPicPr>
                <pic:blipFill>
                  <a:blip r:embed="rId1"/>
                  <a:stretch>
                    <a:fillRect/>
                  </a:stretch>
                </pic:blipFill>
                <pic:spPr>
                  <a:xfrm>
                    <a:off x="0" y="0"/>
                    <a:ext cx="1676400" cy="1397508"/>
                  </a:xfrm>
                  <a:prstGeom prst="rect">
                    <a:avLst/>
                  </a:prstGeom>
                </pic:spPr>
              </pic:pic>
            </a:graphicData>
          </a:graphic>
        </wp:anchor>
      </w:drawing>
    </w:r>
    <w:r>
      <w:rPr>
        <w:b/>
        <w:color w:val="808080"/>
        <w:sz w:val="72"/>
      </w:rPr>
      <w:t xml:space="preserve"> </w:t>
    </w:r>
    <w:r>
      <w:rPr>
        <w:b/>
        <w:color w:val="808080"/>
        <w:sz w:val="72"/>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C8F2" w14:textId="77777777" w:rsidR="0062702E" w:rsidRDefault="0062702E">
    <w:pPr>
      <w:spacing w:after="0" w:line="259" w:lineRule="auto"/>
      <w:ind w:left="0" w:right="-61" w:firstLine="0"/>
      <w:jc w:val="right"/>
    </w:pPr>
    <w:r>
      <w:rPr>
        <w:noProof/>
      </w:rPr>
      <w:drawing>
        <wp:anchor distT="0" distB="0" distL="114300" distR="114300" simplePos="0" relativeHeight="251659264" behindDoc="0" locked="0" layoutInCell="1" allowOverlap="0" wp14:anchorId="42F6C338" wp14:editId="0FAC1DA7">
          <wp:simplePos x="0" y="0"/>
          <wp:positionH relativeFrom="page">
            <wp:posOffset>5344668</wp:posOffset>
          </wp:positionH>
          <wp:positionV relativeFrom="page">
            <wp:posOffset>179832</wp:posOffset>
          </wp:positionV>
          <wp:extent cx="1676400" cy="1397508"/>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8" name=""/>
                  <pic:cNvPicPr/>
                </pic:nvPicPr>
                <pic:blipFill>
                  <a:blip r:embed="rId1"/>
                  <a:stretch>
                    <a:fillRect/>
                  </a:stretch>
                </pic:blipFill>
                <pic:spPr>
                  <a:xfrm>
                    <a:off x="0" y="0"/>
                    <a:ext cx="1676400" cy="1397508"/>
                  </a:xfrm>
                  <a:prstGeom prst="rect">
                    <a:avLst/>
                  </a:prstGeom>
                </pic:spPr>
              </pic:pic>
            </a:graphicData>
          </a:graphic>
        </wp:anchor>
      </w:drawing>
    </w:r>
    <w:r>
      <w:rPr>
        <w:b/>
        <w:color w:val="808080"/>
        <w:sz w:val="72"/>
      </w:rPr>
      <w:t xml:space="preserve"> </w:t>
    </w:r>
    <w:r>
      <w:rPr>
        <w:b/>
        <w:color w:val="808080"/>
        <w:sz w:val="72"/>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A537" w14:textId="77777777" w:rsidR="0062702E" w:rsidRDefault="0062702E">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1F3"/>
    <w:multiLevelType w:val="hybridMultilevel"/>
    <w:tmpl w:val="B1964584"/>
    <w:lvl w:ilvl="0" w:tplc="67D23E12">
      <w:start w:val="1"/>
      <w:numFmt w:val="lowerLetter"/>
      <w:lvlText w:val="(%1)"/>
      <w:lvlJc w:val="left"/>
      <w:pPr>
        <w:ind w:left="2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368AB2">
      <w:start w:val="1"/>
      <w:numFmt w:val="lowerLetter"/>
      <w:lvlText w:val="%2"/>
      <w:lvlJc w:val="left"/>
      <w:pPr>
        <w:ind w:left="2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1E62C8">
      <w:start w:val="1"/>
      <w:numFmt w:val="lowerRoman"/>
      <w:lvlText w:val="%3"/>
      <w:lvlJc w:val="left"/>
      <w:pPr>
        <w:ind w:left="3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88B56E">
      <w:start w:val="1"/>
      <w:numFmt w:val="decimal"/>
      <w:lvlText w:val="%4"/>
      <w:lvlJc w:val="left"/>
      <w:pPr>
        <w:ind w:left="3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D09BB8">
      <w:start w:val="1"/>
      <w:numFmt w:val="lowerLetter"/>
      <w:lvlText w:val="%5"/>
      <w:lvlJc w:val="left"/>
      <w:pPr>
        <w:ind w:left="4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9AFDF6">
      <w:start w:val="1"/>
      <w:numFmt w:val="lowerRoman"/>
      <w:lvlText w:val="%6"/>
      <w:lvlJc w:val="left"/>
      <w:pPr>
        <w:ind w:left="5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7023C8">
      <w:start w:val="1"/>
      <w:numFmt w:val="decimal"/>
      <w:lvlText w:val="%7"/>
      <w:lvlJc w:val="left"/>
      <w:pPr>
        <w:ind w:left="6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3EB1D4">
      <w:start w:val="1"/>
      <w:numFmt w:val="lowerLetter"/>
      <w:lvlText w:val="%8"/>
      <w:lvlJc w:val="left"/>
      <w:pPr>
        <w:ind w:left="6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7E398A">
      <w:start w:val="1"/>
      <w:numFmt w:val="lowerRoman"/>
      <w:lvlText w:val="%9"/>
      <w:lvlJc w:val="left"/>
      <w:pPr>
        <w:ind w:left="7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F226AF"/>
    <w:multiLevelType w:val="multilevel"/>
    <w:tmpl w:val="DA7AF738"/>
    <w:lvl w:ilvl="0">
      <w:start w:val="14"/>
      <w:numFmt w:val="decimal"/>
      <w:lvlText w:val="%1"/>
      <w:lvlJc w:val="left"/>
      <w:pPr>
        <w:ind w:left="360" w:hanging="360"/>
      </w:pPr>
      <w:rPr>
        <w:rFonts w:hint="default"/>
        <w:w w:val="105"/>
      </w:rPr>
    </w:lvl>
    <w:lvl w:ilvl="1">
      <w:start w:val="1"/>
      <w:numFmt w:val="decimal"/>
      <w:lvlText w:val="%1.%2"/>
      <w:lvlJc w:val="left"/>
      <w:pPr>
        <w:ind w:left="502"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2" w15:restartNumberingAfterBreak="0">
    <w:nsid w:val="154B1789"/>
    <w:multiLevelType w:val="multilevel"/>
    <w:tmpl w:val="388CBDBC"/>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1"/>
      <w:numFmt w:val="decimal"/>
      <w:lvlRestart w:val="0"/>
      <w:lvlText w:val="%1.%2"/>
      <w:lvlJc w:val="left"/>
      <w:pPr>
        <w:ind w:left="15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E9836F0"/>
    <w:multiLevelType w:val="hybridMultilevel"/>
    <w:tmpl w:val="B01C9DDE"/>
    <w:lvl w:ilvl="0" w:tplc="CEB22310">
      <w:start w:val="1"/>
      <w:numFmt w:val="lowerRoman"/>
      <w:lvlText w:val="%1."/>
      <w:lvlJc w:val="left"/>
      <w:pPr>
        <w:ind w:left="1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288864">
      <w:start w:val="1"/>
      <w:numFmt w:val="lowerLetter"/>
      <w:lvlText w:val="%2"/>
      <w:lvlJc w:val="left"/>
      <w:pPr>
        <w:ind w:left="1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1ADE18">
      <w:start w:val="1"/>
      <w:numFmt w:val="lowerRoman"/>
      <w:lvlText w:val="%3"/>
      <w:lvlJc w:val="left"/>
      <w:pPr>
        <w:ind w:left="2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6E793A">
      <w:start w:val="1"/>
      <w:numFmt w:val="decimal"/>
      <w:lvlText w:val="%4"/>
      <w:lvlJc w:val="left"/>
      <w:pPr>
        <w:ind w:left="3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865F76">
      <w:start w:val="1"/>
      <w:numFmt w:val="lowerLetter"/>
      <w:lvlText w:val="%5"/>
      <w:lvlJc w:val="left"/>
      <w:pPr>
        <w:ind w:left="4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B0033A">
      <w:start w:val="1"/>
      <w:numFmt w:val="lowerRoman"/>
      <w:lvlText w:val="%6"/>
      <w:lvlJc w:val="left"/>
      <w:pPr>
        <w:ind w:left="4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AA934E">
      <w:start w:val="1"/>
      <w:numFmt w:val="decimal"/>
      <w:lvlText w:val="%7"/>
      <w:lvlJc w:val="left"/>
      <w:pPr>
        <w:ind w:left="5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EAE41C">
      <w:start w:val="1"/>
      <w:numFmt w:val="lowerLetter"/>
      <w:lvlText w:val="%8"/>
      <w:lvlJc w:val="left"/>
      <w:pPr>
        <w:ind w:left="6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869DEC">
      <w:start w:val="1"/>
      <w:numFmt w:val="lowerRoman"/>
      <w:lvlText w:val="%9"/>
      <w:lvlJc w:val="left"/>
      <w:pPr>
        <w:ind w:left="7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07E7EDE"/>
    <w:multiLevelType w:val="hybridMultilevel"/>
    <w:tmpl w:val="C342412E"/>
    <w:lvl w:ilvl="0" w:tplc="EEC24496">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7821F8">
      <w:start w:val="1"/>
      <w:numFmt w:val="lowerLetter"/>
      <w:lvlText w:val="%2)"/>
      <w:lvlJc w:val="left"/>
      <w:pPr>
        <w:ind w:left="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6075C8">
      <w:start w:val="1"/>
      <w:numFmt w:val="lowerRoman"/>
      <w:lvlText w:val="(%3)"/>
      <w:lvlJc w:val="left"/>
      <w:pPr>
        <w:ind w:left="1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E82B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84592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C63B5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024C8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60C3F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A2DBE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1716FD8"/>
    <w:multiLevelType w:val="multilevel"/>
    <w:tmpl w:val="37DEA948"/>
    <w:lvl w:ilvl="0">
      <w:start w:val="13"/>
      <w:numFmt w:val="decimal"/>
      <w:lvlText w:val="%1"/>
      <w:lvlJc w:val="left"/>
      <w:pPr>
        <w:ind w:left="477" w:hanging="360"/>
      </w:pPr>
      <w:rPr>
        <w:rFonts w:hint="default"/>
      </w:rPr>
    </w:lvl>
    <w:lvl w:ilvl="1">
      <w:start w:val="1"/>
      <w:numFmt w:val="decimal"/>
      <w:isLgl/>
      <w:lvlText w:val="%1.%2"/>
      <w:lvlJc w:val="left"/>
      <w:pPr>
        <w:ind w:left="507" w:hanging="390"/>
      </w:pPr>
      <w:rPr>
        <w:rFonts w:hint="default"/>
        <w:b w:val="0"/>
        <w:bCs w:val="0"/>
        <w:w w:val="110"/>
      </w:rPr>
    </w:lvl>
    <w:lvl w:ilvl="2">
      <w:start w:val="1"/>
      <w:numFmt w:val="decimal"/>
      <w:isLgl/>
      <w:lvlText w:val="%1.%2.%3"/>
      <w:lvlJc w:val="left"/>
      <w:pPr>
        <w:ind w:left="837" w:hanging="720"/>
      </w:pPr>
      <w:rPr>
        <w:rFonts w:hint="default"/>
        <w:w w:val="110"/>
      </w:rPr>
    </w:lvl>
    <w:lvl w:ilvl="3">
      <w:start w:val="1"/>
      <w:numFmt w:val="decimal"/>
      <w:isLgl/>
      <w:lvlText w:val="%1.%2.%3.%4"/>
      <w:lvlJc w:val="left"/>
      <w:pPr>
        <w:ind w:left="837" w:hanging="720"/>
      </w:pPr>
      <w:rPr>
        <w:rFonts w:hint="default"/>
        <w:w w:val="110"/>
      </w:rPr>
    </w:lvl>
    <w:lvl w:ilvl="4">
      <w:start w:val="1"/>
      <w:numFmt w:val="decimal"/>
      <w:isLgl/>
      <w:lvlText w:val="%1.%2.%3.%4.%5"/>
      <w:lvlJc w:val="left"/>
      <w:pPr>
        <w:ind w:left="1197" w:hanging="1080"/>
      </w:pPr>
      <w:rPr>
        <w:rFonts w:hint="default"/>
        <w:w w:val="110"/>
      </w:rPr>
    </w:lvl>
    <w:lvl w:ilvl="5">
      <w:start w:val="1"/>
      <w:numFmt w:val="decimal"/>
      <w:isLgl/>
      <w:lvlText w:val="%1.%2.%3.%4.%5.%6"/>
      <w:lvlJc w:val="left"/>
      <w:pPr>
        <w:ind w:left="1197" w:hanging="1080"/>
      </w:pPr>
      <w:rPr>
        <w:rFonts w:hint="default"/>
        <w:w w:val="110"/>
      </w:rPr>
    </w:lvl>
    <w:lvl w:ilvl="6">
      <w:start w:val="1"/>
      <w:numFmt w:val="decimal"/>
      <w:isLgl/>
      <w:lvlText w:val="%1.%2.%3.%4.%5.%6.%7"/>
      <w:lvlJc w:val="left"/>
      <w:pPr>
        <w:ind w:left="1557" w:hanging="1440"/>
      </w:pPr>
      <w:rPr>
        <w:rFonts w:hint="default"/>
        <w:w w:val="110"/>
      </w:rPr>
    </w:lvl>
    <w:lvl w:ilvl="7">
      <w:start w:val="1"/>
      <w:numFmt w:val="decimal"/>
      <w:isLgl/>
      <w:lvlText w:val="%1.%2.%3.%4.%5.%6.%7.%8"/>
      <w:lvlJc w:val="left"/>
      <w:pPr>
        <w:ind w:left="1557" w:hanging="1440"/>
      </w:pPr>
      <w:rPr>
        <w:rFonts w:hint="default"/>
        <w:w w:val="110"/>
      </w:rPr>
    </w:lvl>
    <w:lvl w:ilvl="8">
      <w:start w:val="1"/>
      <w:numFmt w:val="decimal"/>
      <w:isLgl/>
      <w:lvlText w:val="%1.%2.%3.%4.%5.%6.%7.%8.%9"/>
      <w:lvlJc w:val="left"/>
      <w:pPr>
        <w:ind w:left="1917" w:hanging="1800"/>
      </w:pPr>
      <w:rPr>
        <w:rFonts w:hint="default"/>
        <w:w w:val="110"/>
      </w:rPr>
    </w:lvl>
  </w:abstractNum>
  <w:abstractNum w:abstractNumId="6" w15:restartNumberingAfterBreak="0">
    <w:nsid w:val="32117983"/>
    <w:multiLevelType w:val="hybridMultilevel"/>
    <w:tmpl w:val="4040423E"/>
    <w:lvl w:ilvl="0" w:tplc="8E3E7476">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15:restartNumberingAfterBreak="0">
    <w:nsid w:val="363D050B"/>
    <w:multiLevelType w:val="multilevel"/>
    <w:tmpl w:val="75D290A8"/>
    <w:lvl w:ilvl="0">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val="0"/>
        <w:bCs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B6D066F"/>
    <w:multiLevelType w:val="hybridMultilevel"/>
    <w:tmpl w:val="2746FCBE"/>
    <w:lvl w:ilvl="0" w:tplc="BF6AC57C">
      <w:start w:val="1"/>
      <w:numFmt w:val="lowerLetter"/>
      <w:lvlText w:val="(%1)"/>
      <w:lvlJc w:val="left"/>
      <w:pPr>
        <w:ind w:left="1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7CAA68">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E47A2E">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080426">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B6A2BC">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54201A">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624BD0">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46E894">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A8F9EC">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4E6799E"/>
    <w:multiLevelType w:val="hybridMultilevel"/>
    <w:tmpl w:val="0F9EA2CA"/>
    <w:lvl w:ilvl="0" w:tplc="A04E8010">
      <w:start w:val="1"/>
      <w:numFmt w:val="lowerLetter"/>
      <w:lvlText w:val="(%1)"/>
      <w:lvlJc w:val="left"/>
      <w:pPr>
        <w:ind w:left="1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5E8E88">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083138">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6434A2">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E0774A">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2C2720">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D42278">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189500">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AEC906">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D352B11"/>
    <w:multiLevelType w:val="hybridMultilevel"/>
    <w:tmpl w:val="C4907D4A"/>
    <w:lvl w:ilvl="0" w:tplc="F23A3840">
      <w:start w:val="1"/>
      <w:numFmt w:val="lowerLetter"/>
      <w:lvlText w:val="(%1)"/>
      <w:lvlJc w:val="left"/>
      <w:pPr>
        <w:ind w:left="1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88B0C2">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BC4746">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F8184E">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DAA0B2">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0CAD54">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3ACB94">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AED9A8">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C88244">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9095292"/>
    <w:multiLevelType w:val="hybridMultilevel"/>
    <w:tmpl w:val="E2A0CF00"/>
    <w:lvl w:ilvl="0" w:tplc="D1A64DE2">
      <w:start w:val="1"/>
      <w:numFmt w:val="lowerLetter"/>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D0ADB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94E74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4844A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448FF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1C3AB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D0F9C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DA4EC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624BF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AF74FF6"/>
    <w:multiLevelType w:val="hybridMultilevel"/>
    <w:tmpl w:val="CD140530"/>
    <w:lvl w:ilvl="0" w:tplc="83000C88">
      <w:start w:val="7"/>
      <w:numFmt w:val="lowerRoman"/>
      <w:lvlText w:val="%1."/>
      <w:lvlJc w:val="left"/>
      <w:pPr>
        <w:ind w:left="1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18A526">
      <w:start w:val="1"/>
      <w:numFmt w:val="lowerLetter"/>
      <w:lvlText w:val="%2"/>
      <w:lvlJc w:val="left"/>
      <w:pPr>
        <w:ind w:left="1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9AD740">
      <w:start w:val="1"/>
      <w:numFmt w:val="lowerRoman"/>
      <w:lvlText w:val="%3"/>
      <w:lvlJc w:val="left"/>
      <w:pPr>
        <w:ind w:left="2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FEEDB2">
      <w:start w:val="1"/>
      <w:numFmt w:val="decimal"/>
      <w:lvlText w:val="%4"/>
      <w:lvlJc w:val="left"/>
      <w:pPr>
        <w:ind w:left="3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321304">
      <w:start w:val="1"/>
      <w:numFmt w:val="lowerLetter"/>
      <w:lvlText w:val="%5"/>
      <w:lvlJc w:val="left"/>
      <w:pPr>
        <w:ind w:left="4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72BCF4">
      <w:start w:val="1"/>
      <w:numFmt w:val="lowerRoman"/>
      <w:lvlText w:val="%6"/>
      <w:lvlJc w:val="left"/>
      <w:pPr>
        <w:ind w:left="4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A46324">
      <w:start w:val="1"/>
      <w:numFmt w:val="decimal"/>
      <w:lvlText w:val="%7"/>
      <w:lvlJc w:val="left"/>
      <w:pPr>
        <w:ind w:left="5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64969C">
      <w:start w:val="1"/>
      <w:numFmt w:val="lowerLetter"/>
      <w:lvlText w:val="%8"/>
      <w:lvlJc w:val="left"/>
      <w:pPr>
        <w:ind w:left="62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488A38">
      <w:start w:val="1"/>
      <w:numFmt w:val="lowerRoman"/>
      <w:lvlText w:val="%9"/>
      <w:lvlJc w:val="left"/>
      <w:pPr>
        <w:ind w:left="69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67B21CD"/>
    <w:multiLevelType w:val="hybridMultilevel"/>
    <w:tmpl w:val="F800C026"/>
    <w:lvl w:ilvl="0" w:tplc="F244D5EE">
      <w:start w:val="1"/>
      <w:numFmt w:val="lowerLetter"/>
      <w:lvlText w:val="(%1)"/>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E4C506">
      <w:start w:val="1"/>
      <w:numFmt w:val="lowerLetter"/>
      <w:lvlText w:val="%2"/>
      <w:lvlJc w:val="left"/>
      <w:pPr>
        <w:ind w:left="2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0E0D24">
      <w:start w:val="1"/>
      <w:numFmt w:val="lowerRoman"/>
      <w:lvlText w:val="%3"/>
      <w:lvlJc w:val="left"/>
      <w:pPr>
        <w:ind w:left="3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4098C2">
      <w:start w:val="1"/>
      <w:numFmt w:val="decimal"/>
      <w:lvlText w:val="%4"/>
      <w:lvlJc w:val="left"/>
      <w:pPr>
        <w:ind w:left="3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800948">
      <w:start w:val="1"/>
      <w:numFmt w:val="lowerLetter"/>
      <w:lvlText w:val="%5"/>
      <w:lvlJc w:val="left"/>
      <w:pPr>
        <w:ind w:left="4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842F50">
      <w:start w:val="1"/>
      <w:numFmt w:val="lowerRoman"/>
      <w:lvlText w:val="%6"/>
      <w:lvlJc w:val="left"/>
      <w:pPr>
        <w:ind w:left="5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DEE532">
      <w:start w:val="1"/>
      <w:numFmt w:val="decimal"/>
      <w:lvlText w:val="%7"/>
      <w:lvlJc w:val="left"/>
      <w:pPr>
        <w:ind w:left="6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3E3256">
      <w:start w:val="1"/>
      <w:numFmt w:val="lowerLetter"/>
      <w:lvlText w:val="%8"/>
      <w:lvlJc w:val="left"/>
      <w:pPr>
        <w:ind w:left="6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08A304">
      <w:start w:val="1"/>
      <w:numFmt w:val="lowerRoman"/>
      <w:lvlText w:val="%9"/>
      <w:lvlJc w:val="left"/>
      <w:pPr>
        <w:ind w:left="7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9DD6C5D"/>
    <w:multiLevelType w:val="hybridMultilevel"/>
    <w:tmpl w:val="FB50D0C4"/>
    <w:lvl w:ilvl="0" w:tplc="728A97E0">
      <w:start w:val="1"/>
      <w:numFmt w:val="lowerLetter"/>
      <w:lvlText w:val="(%1)"/>
      <w:lvlJc w:val="left"/>
      <w:pPr>
        <w:ind w:left="1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A4F93E">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82E3CE">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0E35B0">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AA92E4">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5CE8CE">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D2FEE6">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D25CEC">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441992">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698240560">
    <w:abstractNumId w:val="4"/>
  </w:num>
  <w:num w:numId="2" w16cid:durableId="2109230673">
    <w:abstractNumId w:val="11"/>
  </w:num>
  <w:num w:numId="3" w16cid:durableId="1407604895">
    <w:abstractNumId w:val="2"/>
  </w:num>
  <w:num w:numId="4" w16cid:durableId="923690429">
    <w:abstractNumId w:val="3"/>
  </w:num>
  <w:num w:numId="5" w16cid:durableId="2116169951">
    <w:abstractNumId w:val="12"/>
  </w:num>
  <w:num w:numId="6" w16cid:durableId="1832407983">
    <w:abstractNumId w:val="14"/>
  </w:num>
  <w:num w:numId="7" w16cid:durableId="865556506">
    <w:abstractNumId w:val="8"/>
  </w:num>
  <w:num w:numId="8" w16cid:durableId="768156401">
    <w:abstractNumId w:val="9"/>
  </w:num>
  <w:num w:numId="9" w16cid:durableId="1217283470">
    <w:abstractNumId w:val="10"/>
  </w:num>
  <w:num w:numId="10" w16cid:durableId="200476749">
    <w:abstractNumId w:val="0"/>
  </w:num>
  <w:num w:numId="11" w16cid:durableId="934938804">
    <w:abstractNumId w:val="13"/>
  </w:num>
  <w:num w:numId="12" w16cid:durableId="4989185">
    <w:abstractNumId w:val="7"/>
  </w:num>
  <w:num w:numId="13" w16cid:durableId="429935815">
    <w:abstractNumId w:val="6"/>
  </w:num>
  <w:num w:numId="14" w16cid:durableId="380330372">
    <w:abstractNumId w:val="1"/>
  </w:num>
  <w:num w:numId="15" w16cid:durableId="5688837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8A5"/>
    <w:rsid w:val="000429A6"/>
    <w:rsid w:val="00047F40"/>
    <w:rsid w:val="00055C14"/>
    <w:rsid w:val="00073AE7"/>
    <w:rsid w:val="0009151A"/>
    <w:rsid w:val="000B2F79"/>
    <w:rsid w:val="000B6E2E"/>
    <w:rsid w:val="000B7738"/>
    <w:rsid w:val="000D20BA"/>
    <w:rsid w:val="000E5340"/>
    <w:rsid w:val="000F3497"/>
    <w:rsid w:val="000F7F16"/>
    <w:rsid w:val="00131E1F"/>
    <w:rsid w:val="001323D4"/>
    <w:rsid w:val="00141127"/>
    <w:rsid w:val="0015601E"/>
    <w:rsid w:val="001574F3"/>
    <w:rsid w:val="001621F6"/>
    <w:rsid w:val="00172094"/>
    <w:rsid w:val="00175918"/>
    <w:rsid w:val="00194777"/>
    <w:rsid w:val="001A5589"/>
    <w:rsid w:val="001B4432"/>
    <w:rsid w:val="001C024F"/>
    <w:rsid w:val="001C478E"/>
    <w:rsid w:val="001C67B8"/>
    <w:rsid w:val="001D0740"/>
    <w:rsid w:val="001F6BAC"/>
    <w:rsid w:val="002027B6"/>
    <w:rsid w:val="002053FC"/>
    <w:rsid w:val="0022261D"/>
    <w:rsid w:val="002248AD"/>
    <w:rsid w:val="002427A2"/>
    <w:rsid w:val="00244724"/>
    <w:rsid w:val="00245C72"/>
    <w:rsid w:val="00251425"/>
    <w:rsid w:val="00271A3C"/>
    <w:rsid w:val="0027372A"/>
    <w:rsid w:val="00282AB4"/>
    <w:rsid w:val="0028635D"/>
    <w:rsid w:val="002922A1"/>
    <w:rsid w:val="002C6670"/>
    <w:rsid w:val="002D586B"/>
    <w:rsid w:val="002F316B"/>
    <w:rsid w:val="002F73A0"/>
    <w:rsid w:val="0030387C"/>
    <w:rsid w:val="003074BB"/>
    <w:rsid w:val="003225B9"/>
    <w:rsid w:val="00330AA6"/>
    <w:rsid w:val="003338CC"/>
    <w:rsid w:val="00337E68"/>
    <w:rsid w:val="00356600"/>
    <w:rsid w:val="00376CB9"/>
    <w:rsid w:val="0039507C"/>
    <w:rsid w:val="003A03B2"/>
    <w:rsid w:val="003A31FC"/>
    <w:rsid w:val="003C6706"/>
    <w:rsid w:val="003D7EBB"/>
    <w:rsid w:val="003E65DF"/>
    <w:rsid w:val="003E768B"/>
    <w:rsid w:val="003F0FE4"/>
    <w:rsid w:val="003F1F01"/>
    <w:rsid w:val="004010ED"/>
    <w:rsid w:val="004043BB"/>
    <w:rsid w:val="0041390D"/>
    <w:rsid w:val="00414392"/>
    <w:rsid w:val="0042309E"/>
    <w:rsid w:val="004238DB"/>
    <w:rsid w:val="0042740E"/>
    <w:rsid w:val="0043019A"/>
    <w:rsid w:val="0043732C"/>
    <w:rsid w:val="0044642A"/>
    <w:rsid w:val="00454AF1"/>
    <w:rsid w:val="00461243"/>
    <w:rsid w:val="004716D7"/>
    <w:rsid w:val="00473604"/>
    <w:rsid w:val="00494636"/>
    <w:rsid w:val="004A6EDA"/>
    <w:rsid w:val="004B4D4C"/>
    <w:rsid w:val="004B75F9"/>
    <w:rsid w:val="004C6A24"/>
    <w:rsid w:val="004D3DD6"/>
    <w:rsid w:val="004E19E5"/>
    <w:rsid w:val="004E4FAE"/>
    <w:rsid w:val="004E75F7"/>
    <w:rsid w:val="005012A3"/>
    <w:rsid w:val="005146AA"/>
    <w:rsid w:val="005149A3"/>
    <w:rsid w:val="00514CE8"/>
    <w:rsid w:val="00525C60"/>
    <w:rsid w:val="005325C2"/>
    <w:rsid w:val="0054119C"/>
    <w:rsid w:val="00556787"/>
    <w:rsid w:val="00561408"/>
    <w:rsid w:val="005666E7"/>
    <w:rsid w:val="00566A5F"/>
    <w:rsid w:val="00585941"/>
    <w:rsid w:val="005942A1"/>
    <w:rsid w:val="005970FB"/>
    <w:rsid w:val="005D44BA"/>
    <w:rsid w:val="005D70E6"/>
    <w:rsid w:val="005E7A24"/>
    <w:rsid w:val="006025C2"/>
    <w:rsid w:val="00606B28"/>
    <w:rsid w:val="006071B4"/>
    <w:rsid w:val="00607FFC"/>
    <w:rsid w:val="0061436C"/>
    <w:rsid w:val="0062702E"/>
    <w:rsid w:val="00630B96"/>
    <w:rsid w:val="00634320"/>
    <w:rsid w:val="006345D4"/>
    <w:rsid w:val="00647AFF"/>
    <w:rsid w:val="00666C0B"/>
    <w:rsid w:val="00672EC3"/>
    <w:rsid w:val="00681FC0"/>
    <w:rsid w:val="006A1741"/>
    <w:rsid w:val="006A47A1"/>
    <w:rsid w:val="006B19D9"/>
    <w:rsid w:val="006C12C6"/>
    <w:rsid w:val="006D3C36"/>
    <w:rsid w:val="006D5FC7"/>
    <w:rsid w:val="006E1877"/>
    <w:rsid w:val="006E4191"/>
    <w:rsid w:val="0072417C"/>
    <w:rsid w:val="00726183"/>
    <w:rsid w:val="00730921"/>
    <w:rsid w:val="0073339D"/>
    <w:rsid w:val="00766D20"/>
    <w:rsid w:val="00784830"/>
    <w:rsid w:val="00793835"/>
    <w:rsid w:val="007B113D"/>
    <w:rsid w:val="007C33BA"/>
    <w:rsid w:val="007C386F"/>
    <w:rsid w:val="007C530F"/>
    <w:rsid w:val="007D4E42"/>
    <w:rsid w:val="007D4EBF"/>
    <w:rsid w:val="007D614E"/>
    <w:rsid w:val="007D787D"/>
    <w:rsid w:val="007F42F7"/>
    <w:rsid w:val="00805A5D"/>
    <w:rsid w:val="00810B1E"/>
    <w:rsid w:val="0085147D"/>
    <w:rsid w:val="00855C13"/>
    <w:rsid w:val="008661F6"/>
    <w:rsid w:val="008673AF"/>
    <w:rsid w:val="008756FA"/>
    <w:rsid w:val="008779FB"/>
    <w:rsid w:val="00882C58"/>
    <w:rsid w:val="008966AD"/>
    <w:rsid w:val="00896E46"/>
    <w:rsid w:val="008A0886"/>
    <w:rsid w:val="008A190F"/>
    <w:rsid w:val="008C23BB"/>
    <w:rsid w:val="008D252A"/>
    <w:rsid w:val="008E38BE"/>
    <w:rsid w:val="00921033"/>
    <w:rsid w:val="009860E4"/>
    <w:rsid w:val="0098735B"/>
    <w:rsid w:val="00991198"/>
    <w:rsid w:val="009D0D5F"/>
    <w:rsid w:val="009D19E1"/>
    <w:rsid w:val="009E0B7F"/>
    <w:rsid w:val="009E49CB"/>
    <w:rsid w:val="009F4196"/>
    <w:rsid w:val="009F76EA"/>
    <w:rsid w:val="00A37C26"/>
    <w:rsid w:val="00A4153F"/>
    <w:rsid w:val="00A46BF0"/>
    <w:rsid w:val="00A567D8"/>
    <w:rsid w:val="00A62CE5"/>
    <w:rsid w:val="00A63AE0"/>
    <w:rsid w:val="00A66777"/>
    <w:rsid w:val="00A7536E"/>
    <w:rsid w:val="00AB2CC5"/>
    <w:rsid w:val="00AB3B23"/>
    <w:rsid w:val="00AB3B33"/>
    <w:rsid w:val="00AB57DA"/>
    <w:rsid w:val="00AE67EB"/>
    <w:rsid w:val="00AF4791"/>
    <w:rsid w:val="00AF7A3A"/>
    <w:rsid w:val="00B07FBB"/>
    <w:rsid w:val="00B20832"/>
    <w:rsid w:val="00B21A7A"/>
    <w:rsid w:val="00B21D7F"/>
    <w:rsid w:val="00B23BA2"/>
    <w:rsid w:val="00B25328"/>
    <w:rsid w:val="00B33054"/>
    <w:rsid w:val="00B363C2"/>
    <w:rsid w:val="00B44ECA"/>
    <w:rsid w:val="00B52555"/>
    <w:rsid w:val="00B65A1C"/>
    <w:rsid w:val="00B660D6"/>
    <w:rsid w:val="00B74AA0"/>
    <w:rsid w:val="00B82DAB"/>
    <w:rsid w:val="00BA1C7E"/>
    <w:rsid w:val="00BA3287"/>
    <w:rsid w:val="00BC27CB"/>
    <w:rsid w:val="00BC3394"/>
    <w:rsid w:val="00BE096C"/>
    <w:rsid w:val="00BF4036"/>
    <w:rsid w:val="00BF69C4"/>
    <w:rsid w:val="00C23777"/>
    <w:rsid w:val="00C3294F"/>
    <w:rsid w:val="00C35360"/>
    <w:rsid w:val="00C408E5"/>
    <w:rsid w:val="00C4623A"/>
    <w:rsid w:val="00C716BA"/>
    <w:rsid w:val="00C72F87"/>
    <w:rsid w:val="00C74011"/>
    <w:rsid w:val="00C8789D"/>
    <w:rsid w:val="00CA7938"/>
    <w:rsid w:val="00CE2077"/>
    <w:rsid w:val="00CE41A1"/>
    <w:rsid w:val="00CF3AE8"/>
    <w:rsid w:val="00D02523"/>
    <w:rsid w:val="00D066B4"/>
    <w:rsid w:val="00D25BAB"/>
    <w:rsid w:val="00D3050C"/>
    <w:rsid w:val="00D37DB9"/>
    <w:rsid w:val="00D43498"/>
    <w:rsid w:val="00D5083B"/>
    <w:rsid w:val="00D61061"/>
    <w:rsid w:val="00D64832"/>
    <w:rsid w:val="00D8247A"/>
    <w:rsid w:val="00DB295F"/>
    <w:rsid w:val="00DC27FF"/>
    <w:rsid w:val="00DD1D1A"/>
    <w:rsid w:val="00DD55DC"/>
    <w:rsid w:val="00DD6E8B"/>
    <w:rsid w:val="00DF67E4"/>
    <w:rsid w:val="00E02BBB"/>
    <w:rsid w:val="00E1108E"/>
    <w:rsid w:val="00E12B70"/>
    <w:rsid w:val="00E2200F"/>
    <w:rsid w:val="00E40F57"/>
    <w:rsid w:val="00E4681B"/>
    <w:rsid w:val="00E67289"/>
    <w:rsid w:val="00E84467"/>
    <w:rsid w:val="00EA06EA"/>
    <w:rsid w:val="00EA60A2"/>
    <w:rsid w:val="00EC2092"/>
    <w:rsid w:val="00EE71B8"/>
    <w:rsid w:val="00EF0DF4"/>
    <w:rsid w:val="00EF7318"/>
    <w:rsid w:val="00F21C26"/>
    <w:rsid w:val="00F21C72"/>
    <w:rsid w:val="00F22FF9"/>
    <w:rsid w:val="00F255B8"/>
    <w:rsid w:val="00F528A5"/>
    <w:rsid w:val="00F71862"/>
    <w:rsid w:val="00F73413"/>
    <w:rsid w:val="00F7786D"/>
    <w:rsid w:val="00F83745"/>
    <w:rsid w:val="00F96B14"/>
    <w:rsid w:val="00FB2734"/>
    <w:rsid w:val="00FC0975"/>
    <w:rsid w:val="00FC0E03"/>
    <w:rsid w:val="00FD0ED2"/>
    <w:rsid w:val="00FD25AA"/>
    <w:rsid w:val="00FD7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8FD5B"/>
  <w15:docId w15:val="{B36FDDB8-F84A-4241-945A-6188E403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12"/>
      </w:numPr>
      <w:spacing w:after="3"/>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numPr>
        <w:ilvl w:val="1"/>
        <w:numId w:val="12"/>
      </w:numPr>
      <w:spacing w:after="3"/>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0"/>
      <w:jc w:val="right"/>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rPr>
  </w:style>
  <w:style w:type="paragraph" w:styleId="TOC1">
    <w:name w:val="toc 1"/>
    <w:hidden/>
    <w:uiPriority w:val="39"/>
    <w:pPr>
      <w:spacing w:after="5" w:line="249" w:lineRule="auto"/>
      <w:ind w:left="25" w:right="150" w:hanging="10"/>
      <w:jc w:val="both"/>
    </w:pPr>
    <w:rPr>
      <w:rFonts w:ascii="Arial" w:eastAsia="Arial" w:hAnsi="Arial" w:cs="Arial"/>
      <w:color w:val="000000"/>
    </w:rPr>
  </w:style>
  <w:style w:type="paragraph" w:styleId="TOC2">
    <w:name w:val="toc 2"/>
    <w:hidden/>
    <w:uiPriority w:val="39"/>
    <w:pPr>
      <w:spacing w:after="5" w:line="249" w:lineRule="auto"/>
      <w:ind w:left="308" w:right="150" w:hanging="10"/>
      <w:jc w:val="both"/>
    </w:pPr>
    <w:rPr>
      <w:rFonts w:ascii="Arial" w:eastAsia="Arial" w:hAnsi="Arial" w:cs="Arial"/>
      <w:color w:val="000000"/>
    </w:rPr>
  </w:style>
  <w:style w:type="paragraph" w:styleId="TOC3">
    <w:name w:val="toc 3"/>
    <w:hidden/>
    <w:uiPriority w:val="39"/>
    <w:pPr>
      <w:spacing w:after="3"/>
      <w:ind w:left="25" w:right="741" w:hanging="10"/>
    </w:pPr>
    <w:rPr>
      <w:rFonts w:ascii="Arial" w:eastAsia="Arial" w:hAnsi="Arial" w:cs="Arial"/>
      <w:b/>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C0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E03"/>
    <w:rPr>
      <w:rFonts w:ascii="Segoe UI" w:eastAsia="Arial" w:hAnsi="Segoe UI" w:cs="Segoe UI"/>
      <w:color w:val="000000"/>
      <w:sz w:val="18"/>
      <w:szCs w:val="18"/>
    </w:rPr>
  </w:style>
  <w:style w:type="paragraph" w:styleId="ListParagraph">
    <w:name w:val="List Paragraph"/>
    <w:basedOn w:val="Normal"/>
    <w:uiPriority w:val="34"/>
    <w:qFormat/>
    <w:rsid w:val="00BF4036"/>
    <w:pPr>
      <w:ind w:left="720"/>
      <w:contextualSpacing/>
    </w:pPr>
  </w:style>
  <w:style w:type="character" w:styleId="Hyperlink">
    <w:name w:val="Hyperlink"/>
    <w:basedOn w:val="DefaultParagraphFont"/>
    <w:uiPriority w:val="99"/>
    <w:unhideWhenUsed/>
    <w:rsid w:val="000B2F79"/>
    <w:rPr>
      <w:color w:val="0563C1" w:themeColor="hyperlink"/>
      <w:u w:val="single"/>
    </w:rPr>
  </w:style>
  <w:style w:type="paragraph" w:styleId="Revision">
    <w:name w:val="Revision"/>
    <w:hidden/>
    <w:uiPriority w:val="99"/>
    <w:semiHidden/>
    <w:rsid w:val="00CF3AE8"/>
    <w:pPr>
      <w:spacing w:after="0" w:line="240" w:lineRule="auto"/>
    </w:pPr>
    <w:rPr>
      <w:rFonts w:ascii="Arial" w:eastAsia="Arial" w:hAnsi="Arial" w:cs="Arial"/>
      <w:color w:val="000000"/>
    </w:rPr>
  </w:style>
  <w:style w:type="character" w:styleId="CommentReference">
    <w:name w:val="annotation reference"/>
    <w:basedOn w:val="DefaultParagraphFont"/>
    <w:uiPriority w:val="99"/>
    <w:semiHidden/>
    <w:unhideWhenUsed/>
    <w:rsid w:val="004E19E5"/>
    <w:rPr>
      <w:sz w:val="16"/>
      <w:szCs w:val="16"/>
    </w:rPr>
  </w:style>
  <w:style w:type="paragraph" w:styleId="CommentText">
    <w:name w:val="annotation text"/>
    <w:basedOn w:val="Normal"/>
    <w:link w:val="CommentTextChar"/>
    <w:uiPriority w:val="99"/>
    <w:semiHidden/>
    <w:unhideWhenUsed/>
    <w:rsid w:val="004E19E5"/>
    <w:pPr>
      <w:spacing w:line="240" w:lineRule="auto"/>
    </w:pPr>
    <w:rPr>
      <w:sz w:val="20"/>
      <w:szCs w:val="20"/>
    </w:rPr>
  </w:style>
  <w:style w:type="character" w:customStyle="1" w:styleId="CommentTextChar">
    <w:name w:val="Comment Text Char"/>
    <w:basedOn w:val="DefaultParagraphFont"/>
    <w:link w:val="CommentText"/>
    <w:uiPriority w:val="99"/>
    <w:semiHidden/>
    <w:rsid w:val="004E19E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E19E5"/>
    <w:rPr>
      <w:b/>
      <w:bCs/>
    </w:rPr>
  </w:style>
  <w:style w:type="character" w:customStyle="1" w:styleId="CommentSubjectChar">
    <w:name w:val="Comment Subject Char"/>
    <w:basedOn w:val="CommentTextChar"/>
    <w:link w:val="CommentSubject"/>
    <w:uiPriority w:val="99"/>
    <w:semiHidden/>
    <w:rsid w:val="004E19E5"/>
    <w:rPr>
      <w:rFonts w:ascii="Arial" w:eastAsia="Arial" w:hAnsi="Arial" w:cs="Arial"/>
      <w:b/>
      <w:bCs/>
      <w:color w:val="000000"/>
      <w:sz w:val="20"/>
      <w:szCs w:val="20"/>
    </w:rPr>
  </w:style>
  <w:style w:type="paragraph" w:styleId="TOCHeading">
    <w:name w:val="TOC Heading"/>
    <w:basedOn w:val="Heading1"/>
    <w:next w:val="Normal"/>
    <w:uiPriority w:val="39"/>
    <w:unhideWhenUsed/>
    <w:qFormat/>
    <w:rsid w:val="000E5340"/>
    <w:pPr>
      <w:numPr>
        <w:numId w:val="0"/>
      </w:numPr>
      <w:spacing w:before="240" w:after="0"/>
      <w:outlineLvl w:val="9"/>
    </w:pPr>
    <w:rPr>
      <w:rFonts w:asciiTheme="majorHAnsi" w:eastAsiaTheme="majorEastAsia" w:hAnsiTheme="majorHAnsi" w:cstheme="majorBidi"/>
      <w:b w:val="0"/>
      <w:color w:val="2E74B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5216">
      <w:bodyDiv w:val="1"/>
      <w:marLeft w:val="0"/>
      <w:marRight w:val="0"/>
      <w:marTop w:val="0"/>
      <w:marBottom w:val="0"/>
      <w:divBdr>
        <w:top w:val="none" w:sz="0" w:space="0" w:color="auto"/>
        <w:left w:val="none" w:sz="0" w:space="0" w:color="auto"/>
        <w:bottom w:val="none" w:sz="0" w:space="0" w:color="auto"/>
        <w:right w:val="none" w:sz="0" w:space="0" w:color="auto"/>
      </w:divBdr>
    </w:div>
    <w:div w:id="354887163">
      <w:bodyDiv w:val="1"/>
      <w:marLeft w:val="0"/>
      <w:marRight w:val="0"/>
      <w:marTop w:val="0"/>
      <w:marBottom w:val="0"/>
      <w:divBdr>
        <w:top w:val="none" w:sz="0" w:space="0" w:color="auto"/>
        <w:left w:val="none" w:sz="0" w:space="0" w:color="auto"/>
        <w:bottom w:val="none" w:sz="0" w:space="0" w:color="auto"/>
        <w:right w:val="none" w:sz="0" w:space="0" w:color="auto"/>
      </w:divBdr>
    </w:div>
    <w:div w:id="725295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a.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aa.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31FB2-308E-48AF-936D-F8674274D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7085</Words>
  <Characters>40391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Allan</dc:creator>
  <cp:keywords/>
  <cp:lastModifiedBy>Christopher Tibbett</cp:lastModifiedBy>
  <cp:revision>2</cp:revision>
  <cp:lastPrinted>2023-08-31T13:51:00Z</cp:lastPrinted>
  <dcterms:created xsi:type="dcterms:W3CDTF">2023-10-31T13:01:00Z</dcterms:created>
  <dcterms:modified xsi:type="dcterms:W3CDTF">2023-10-31T13:01:00Z</dcterms:modified>
</cp:coreProperties>
</file>